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F0D52" w:rsidRPr="00FF0D52" w:rsidRDefault="00FF0D52" w:rsidP="00FF0D52">
      <w:pPr>
        <w:keepLines/>
        <w:pBdr>
          <w:top w:val="dotDash" w:sz="4" w:space="1" w:color="auto"/>
          <w:left w:val="dotDash" w:sz="4" w:space="4" w:color="auto"/>
          <w:bottom w:val="dotDash" w:sz="4" w:space="1" w:color="auto"/>
          <w:right w:val="dotDash" w:sz="4" w:space="4" w:color="auto"/>
        </w:pBdr>
        <w:spacing w:after="0" w:line="276" w:lineRule="auto"/>
        <w:contextualSpacing/>
        <w:jc w:val="both"/>
        <w:outlineLvl w:val="2"/>
        <w:rPr>
          <w:rFonts w:ascii="Verdana" w:eastAsia="Times New Roman" w:hAnsi="Verdana" w:cs="Times New Roman"/>
          <w:b/>
          <w:bCs/>
          <w:sz w:val="20"/>
          <w:szCs w:val="20"/>
          <w:lang w:eastAsia="sl-SI"/>
        </w:rPr>
      </w:pPr>
      <w:bookmarkStart w:id="0" w:name="_Toc212021557"/>
      <w:r w:rsidRPr="00FF0D52">
        <w:rPr>
          <w:rFonts w:ascii="Verdana" w:eastAsia="Times New Roman" w:hAnsi="Verdana" w:cs="Times New Roman"/>
          <w:b/>
          <w:bCs/>
          <w:sz w:val="20"/>
          <w:szCs w:val="20"/>
          <w:lang w:eastAsia="sl-SI"/>
        </w:rPr>
        <w:t xml:space="preserve">OBRAZEC 6/1 </w:t>
      </w:r>
      <w:r w:rsidRPr="00FF0D52">
        <w:rPr>
          <w:rFonts w:ascii="Verdana" w:eastAsia="Times New Roman" w:hAnsi="Verdana" w:cs="Times New Roman"/>
          <w:b/>
          <w:bCs/>
          <w:sz w:val="16"/>
          <w:szCs w:val="16"/>
          <w:lang w:eastAsia="sl-SI"/>
        </w:rPr>
        <w:t>– Preglednica izpolnjevanja tehničnih zahtev za SKLOP 1</w:t>
      </w:r>
      <w:bookmarkEnd w:id="0"/>
      <w:r>
        <w:rPr>
          <w:rFonts w:ascii="Verdana" w:eastAsia="Times New Roman" w:hAnsi="Verdana" w:cs="Times New Roman"/>
          <w:b/>
          <w:bCs/>
          <w:sz w:val="16"/>
          <w:szCs w:val="16"/>
          <w:lang w:eastAsia="sl-SI"/>
        </w:rPr>
        <w:t xml:space="preserve"> – 1. SPREMEMBA RD</w:t>
      </w:r>
    </w:p>
    <w:p w:rsidR="00FF0D52" w:rsidRPr="00FF0D52" w:rsidRDefault="00FF0D52" w:rsidP="00FF0D52">
      <w:pPr>
        <w:spacing w:after="0" w:line="276" w:lineRule="auto"/>
        <w:rPr>
          <w:rFonts w:ascii="Verdana" w:eastAsia="Times New Roman" w:hAnsi="Verdana" w:cs="Times New Roman"/>
          <w:sz w:val="20"/>
          <w:szCs w:val="20"/>
          <w:lang w:eastAsia="sl-SI"/>
        </w:rPr>
      </w:pPr>
    </w:p>
    <w:p w:rsidR="00FF0D52" w:rsidRPr="00FF0D52" w:rsidRDefault="00FF0D52" w:rsidP="00FF0D52">
      <w:pPr>
        <w:spacing w:after="0" w:line="276" w:lineRule="auto"/>
        <w:rPr>
          <w:rFonts w:ascii="Verdana" w:eastAsia="Times New Roman" w:hAnsi="Verdana" w:cs="Times New Roman"/>
          <w:sz w:val="18"/>
          <w:szCs w:val="18"/>
          <w:lang w:eastAsia="sl-SI"/>
        </w:rPr>
      </w:pPr>
      <w:r w:rsidRPr="00FF0D52">
        <w:rPr>
          <w:rFonts w:ascii="Verdana" w:eastAsia="Times New Roman" w:hAnsi="Verdana" w:cs="Times New Roman"/>
          <w:b/>
          <w:sz w:val="18"/>
          <w:szCs w:val="18"/>
          <w:lang w:eastAsia="sl-SI"/>
        </w:rPr>
        <w:t>PONUDNIK:</w:t>
      </w:r>
    </w:p>
    <w:p w:rsidR="00FF0D52" w:rsidRPr="00FF0D52" w:rsidRDefault="00FF0D52" w:rsidP="00FF0D52">
      <w:pPr>
        <w:spacing w:after="0" w:line="276" w:lineRule="auto"/>
        <w:rPr>
          <w:rFonts w:ascii="Verdana" w:eastAsia="Times New Roman" w:hAnsi="Verdana" w:cs="Times New Roman"/>
          <w:sz w:val="18"/>
          <w:szCs w:val="18"/>
          <w:lang w:eastAsia="sl-SI"/>
        </w:rPr>
      </w:pPr>
      <w:r w:rsidRPr="00FF0D52">
        <w:rPr>
          <w:rFonts w:ascii="Verdana" w:eastAsia="Times New Roman" w:hAnsi="Verdana" w:cs="Times New Roman"/>
          <w:sz w:val="18"/>
          <w:szCs w:val="18"/>
          <w:lang w:eastAsia="sl-SI"/>
        </w:rPr>
        <w:t>_________________________</w:t>
      </w:r>
    </w:p>
    <w:p w:rsidR="00FF0D52" w:rsidRPr="00FF0D52" w:rsidRDefault="00FF0D52" w:rsidP="00FF0D52">
      <w:pPr>
        <w:spacing w:after="0" w:line="276" w:lineRule="auto"/>
        <w:rPr>
          <w:rFonts w:ascii="Verdana" w:eastAsia="Times New Roman" w:hAnsi="Verdana" w:cs="Times New Roman"/>
          <w:sz w:val="18"/>
          <w:szCs w:val="18"/>
          <w:lang w:eastAsia="sl-SI"/>
        </w:rPr>
      </w:pPr>
      <w:r w:rsidRPr="00FF0D52">
        <w:rPr>
          <w:rFonts w:ascii="Verdana" w:eastAsia="Times New Roman" w:hAnsi="Verdana" w:cs="Times New Roman"/>
          <w:sz w:val="18"/>
          <w:szCs w:val="18"/>
          <w:lang w:eastAsia="sl-SI"/>
        </w:rPr>
        <w:t>_________________________</w:t>
      </w:r>
    </w:p>
    <w:p w:rsidR="00FF0D52" w:rsidRPr="00FF0D52" w:rsidRDefault="00FF0D52" w:rsidP="00FF0D52">
      <w:pPr>
        <w:spacing w:after="0" w:line="276" w:lineRule="auto"/>
        <w:rPr>
          <w:rFonts w:ascii="Verdana" w:eastAsia="Times New Roman" w:hAnsi="Verdana" w:cs="Times New Roman"/>
          <w:sz w:val="18"/>
          <w:szCs w:val="18"/>
          <w:lang w:eastAsia="sl-SI"/>
        </w:rPr>
      </w:pPr>
      <w:r w:rsidRPr="00FF0D52">
        <w:rPr>
          <w:rFonts w:ascii="Verdana" w:eastAsia="Times New Roman" w:hAnsi="Verdana" w:cs="Times New Roman"/>
          <w:sz w:val="18"/>
          <w:szCs w:val="18"/>
          <w:lang w:eastAsia="sl-SI"/>
        </w:rPr>
        <w:t>_________________________</w:t>
      </w:r>
    </w:p>
    <w:p w:rsidR="00FF0D52" w:rsidRPr="00FF0D52" w:rsidRDefault="00FF0D52" w:rsidP="00FF0D52">
      <w:pPr>
        <w:spacing w:after="0" w:line="276" w:lineRule="auto"/>
        <w:rPr>
          <w:rFonts w:ascii="Verdana" w:eastAsia="Times New Roman" w:hAnsi="Verdana" w:cs="Times New Roman"/>
          <w:sz w:val="20"/>
          <w:szCs w:val="20"/>
          <w:lang w:eastAsia="sl-SI"/>
        </w:rPr>
      </w:pPr>
    </w:p>
    <w:p w:rsidR="00FF0D52" w:rsidRPr="00FF0D52" w:rsidRDefault="00FF0D52" w:rsidP="00FF0D52">
      <w:pPr>
        <w:spacing w:after="0" w:line="276" w:lineRule="auto"/>
        <w:jc w:val="center"/>
        <w:rPr>
          <w:rFonts w:ascii="Verdana" w:eastAsia="Times New Roman" w:hAnsi="Verdana" w:cs="Times New Roman"/>
          <w:b/>
          <w:color w:val="1F497D"/>
          <w:lang w:eastAsia="sl-SI"/>
        </w:rPr>
      </w:pPr>
      <w:r w:rsidRPr="00FF0D52">
        <w:rPr>
          <w:rFonts w:ascii="Verdana" w:eastAsia="Times New Roman" w:hAnsi="Verdana" w:cs="Times New Roman"/>
          <w:b/>
          <w:color w:val="1F497D"/>
          <w:lang w:eastAsia="sl-SI"/>
        </w:rPr>
        <w:t>Preglednica izpolnjevanja tehničnih zahtev za SKLOP 1</w:t>
      </w:r>
    </w:p>
    <w:p w:rsidR="00FF0D52" w:rsidRPr="00FF0D52" w:rsidRDefault="00FF0D52" w:rsidP="00FF0D52">
      <w:pPr>
        <w:spacing w:after="0" w:line="276" w:lineRule="auto"/>
        <w:jc w:val="center"/>
        <w:rPr>
          <w:rFonts w:ascii="Verdana" w:eastAsia="Times New Roman" w:hAnsi="Verdana" w:cs="Times New Roman"/>
          <w:b/>
          <w:lang w:eastAsia="sl-SI"/>
        </w:rPr>
      </w:pPr>
      <w:r w:rsidRPr="00FF0D52">
        <w:rPr>
          <w:rFonts w:ascii="Verdana" w:eastAsia="Times New Roman" w:hAnsi="Verdana" w:cs="Times New Roman"/>
          <w:b/>
          <w:lang w:eastAsia="sl-SI"/>
        </w:rPr>
        <w:t>Nadgradnja shranjevalnega področja za virtualizacijsko okolje</w:t>
      </w:r>
    </w:p>
    <w:p w:rsidR="00FF0D52" w:rsidRPr="00FF0D52" w:rsidRDefault="00FF0D52" w:rsidP="00FF0D52">
      <w:pPr>
        <w:spacing w:after="0" w:line="276" w:lineRule="auto"/>
        <w:jc w:val="center"/>
        <w:rPr>
          <w:rFonts w:ascii="Verdana" w:eastAsia="Times New Roman" w:hAnsi="Verdana" w:cs="Times New Roman"/>
          <w:b/>
          <w:sz w:val="16"/>
          <w:szCs w:val="16"/>
          <w:lang w:eastAsia="sl-SI"/>
        </w:rPr>
      </w:pPr>
      <w:r w:rsidRPr="00FF0D52">
        <w:rPr>
          <w:rFonts w:ascii="Verdana" w:eastAsia="Times New Roman" w:hAnsi="Verdana" w:cs="Times New Roman"/>
          <w:b/>
          <w:sz w:val="16"/>
          <w:szCs w:val="16"/>
          <w:lang w:eastAsia="sl-SI"/>
        </w:rPr>
        <w:t>(Ponudnik izpolni obrazec z vsemi zahtevanimi podatki in skladno z  navodili iz obrazca in razpisne dokumentacije)</w:t>
      </w:r>
    </w:p>
    <w:p w:rsidR="00FF0D52" w:rsidRPr="00FF0D52" w:rsidRDefault="00FF0D52" w:rsidP="00FF0D52">
      <w:pPr>
        <w:adjustRightInd w:val="0"/>
        <w:spacing w:before="120" w:after="0" w:line="240" w:lineRule="auto"/>
        <w:jc w:val="both"/>
        <w:rPr>
          <w:rFonts w:ascii="Verdana" w:eastAsia="Times New Roman" w:hAnsi="Verdana" w:cs="Times New Roman"/>
          <w:sz w:val="18"/>
          <w:szCs w:val="18"/>
          <w:u w:val="single"/>
          <w:lang w:eastAsia="sl-SI"/>
        </w:rPr>
      </w:pPr>
    </w:p>
    <w:p w:rsidR="00FF0D52" w:rsidRPr="00FF0D52" w:rsidRDefault="00FF0D52" w:rsidP="00FF0D52">
      <w:pPr>
        <w:adjustRightInd w:val="0"/>
        <w:spacing w:before="120" w:after="0" w:line="240" w:lineRule="auto"/>
        <w:jc w:val="both"/>
        <w:rPr>
          <w:rFonts w:ascii="Verdana" w:eastAsia="Times New Roman" w:hAnsi="Verdana" w:cs="Times New Roman"/>
          <w:sz w:val="18"/>
          <w:szCs w:val="18"/>
          <w:u w:val="single"/>
          <w:lang w:eastAsia="sl-SI"/>
        </w:rPr>
      </w:pPr>
    </w:p>
    <w:tbl>
      <w:tblPr>
        <w:tblStyle w:val="Tabelamrea5"/>
        <w:tblW w:w="5095" w:type="pct"/>
        <w:tblLook w:val="04A0" w:firstRow="1" w:lastRow="0" w:firstColumn="1" w:lastColumn="0" w:noHBand="0" w:noVBand="1"/>
      </w:tblPr>
      <w:tblGrid>
        <w:gridCol w:w="4390"/>
        <w:gridCol w:w="4844"/>
      </w:tblGrid>
      <w:tr w:rsidR="00FF0D52" w:rsidRPr="00FF0D52" w:rsidTr="00FF0D52">
        <w:tc>
          <w:tcPr>
            <w:tcW w:w="2377" w:type="pct"/>
            <w:shd w:val="clear" w:color="auto" w:fill="B8CCE4"/>
          </w:tcPr>
          <w:p w:rsidR="00FF0D52" w:rsidRPr="00FF0D52" w:rsidRDefault="00FF0D52" w:rsidP="00FF0D52">
            <w:pPr>
              <w:keepNext/>
              <w:spacing w:before="120" w:after="120"/>
              <w:rPr>
                <w:rFonts w:ascii="Verdana" w:hAnsi="Verdana"/>
                <w:b/>
                <w:sz w:val="18"/>
                <w:szCs w:val="18"/>
              </w:rPr>
            </w:pPr>
          </w:p>
        </w:tc>
        <w:tc>
          <w:tcPr>
            <w:tcW w:w="2623" w:type="pct"/>
            <w:shd w:val="clear" w:color="auto" w:fill="B8CCE4"/>
          </w:tcPr>
          <w:p w:rsidR="00FF0D52" w:rsidRPr="00FF0D52" w:rsidRDefault="00FF0D52" w:rsidP="00FF0D52">
            <w:pPr>
              <w:keepNext/>
              <w:spacing w:before="120" w:after="120"/>
              <w:rPr>
                <w:rFonts w:ascii="Verdana" w:hAnsi="Verdana"/>
                <w:b/>
                <w:sz w:val="18"/>
                <w:szCs w:val="18"/>
              </w:rPr>
            </w:pPr>
            <w:r w:rsidRPr="00FF0D52">
              <w:rPr>
                <w:rFonts w:ascii="Verdana" w:hAnsi="Verdana"/>
                <w:b/>
                <w:sz w:val="18"/>
                <w:szCs w:val="18"/>
              </w:rPr>
              <w:t xml:space="preserve">Ponujena oprema </w:t>
            </w:r>
            <w:r w:rsidRPr="00FF0D52">
              <w:rPr>
                <w:rFonts w:ascii="Verdana" w:hAnsi="Verdana"/>
                <w:b/>
                <w:sz w:val="18"/>
                <w:szCs w:val="18"/>
              </w:rPr>
              <w:br/>
              <w:t>(proizvajalec, model, količine) *</w:t>
            </w:r>
          </w:p>
        </w:tc>
      </w:tr>
      <w:tr w:rsidR="00FF0D52" w:rsidRPr="00FF0D52" w:rsidTr="00C72D6F">
        <w:tc>
          <w:tcPr>
            <w:tcW w:w="2377" w:type="pct"/>
          </w:tcPr>
          <w:p w:rsidR="00FF0D52" w:rsidRPr="00FF0D52" w:rsidRDefault="00FF0D52" w:rsidP="00FF0D52">
            <w:pPr>
              <w:spacing w:before="120"/>
              <w:rPr>
                <w:rFonts w:ascii="Verdana" w:hAnsi="Verdana"/>
                <w:sz w:val="18"/>
                <w:szCs w:val="18"/>
              </w:rPr>
            </w:pPr>
            <w:r w:rsidRPr="00FF0D52">
              <w:rPr>
                <w:rFonts w:ascii="Verdana" w:hAnsi="Verdana"/>
                <w:sz w:val="18"/>
                <w:szCs w:val="18"/>
              </w:rPr>
              <w:t>Diskovni sistem – primarna lokacija</w:t>
            </w:r>
          </w:p>
        </w:tc>
        <w:tc>
          <w:tcPr>
            <w:tcW w:w="2623" w:type="pct"/>
          </w:tcPr>
          <w:p w:rsidR="00FF0D52" w:rsidRPr="00FF0D52" w:rsidRDefault="00FF0D52" w:rsidP="00FF0D52">
            <w:pPr>
              <w:spacing w:before="120"/>
              <w:rPr>
                <w:rFonts w:ascii="Verdana" w:hAnsi="Verdana"/>
                <w:sz w:val="18"/>
                <w:szCs w:val="18"/>
              </w:rPr>
            </w:pPr>
          </w:p>
        </w:tc>
      </w:tr>
      <w:tr w:rsidR="00FF0D52" w:rsidRPr="00FF0D52" w:rsidTr="00C72D6F">
        <w:trPr>
          <w:trHeight w:val="333"/>
        </w:trPr>
        <w:tc>
          <w:tcPr>
            <w:tcW w:w="2377" w:type="pct"/>
          </w:tcPr>
          <w:p w:rsidR="00FF0D52" w:rsidRPr="00FF0D52" w:rsidRDefault="00FF0D52" w:rsidP="00FF0D52">
            <w:pPr>
              <w:spacing w:before="120"/>
              <w:rPr>
                <w:rFonts w:ascii="Verdana" w:hAnsi="Verdana"/>
                <w:sz w:val="18"/>
                <w:szCs w:val="18"/>
              </w:rPr>
            </w:pPr>
            <w:r w:rsidRPr="00FF0D52">
              <w:rPr>
                <w:rFonts w:ascii="Verdana" w:hAnsi="Verdana"/>
                <w:sz w:val="18"/>
                <w:szCs w:val="18"/>
              </w:rPr>
              <w:t>Stikalo – primarna lokacija</w:t>
            </w:r>
          </w:p>
        </w:tc>
        <w:tc>
          <w:tcPr>
            <w:tcW w:w="2623" w:type="pct"/>
          </w:tcPr>
          <w:p w:rsidR="00FF0D52" w:rsidRPr="00FF0D52" w:rsidRDefault="00FF0D52" w:rsidP="00FF0D52">
            <w:pPr>
              <w:spacing w:before="120"/>
              <w:rPr>
                <w:rFonts w:ascii="Verdana" w:hAnsi="Verdana"/>
                <w:sz w:val="18"/>
                <w:szCs w:val="18"/>
              </w:rPr>
            </w:pPr>
          </w:p>
        </w:tc>
      </w:tr>
      <w:tr w:rsidR="00FF0D52" w:rsidRPr="00FF0D52" w:rsidTr="00C72D6F">
        <w:trPr>
          <w:trHeight w:val="333"/>
        </w:trPr>
        <w:tc>
          <w:tcPr>
            <w:tcW w:w="2377" w:type="pct"/>
          </w:tcPr>
          <w:p w:rsidR="00FF0D52" w:rsidRPr="00FF0D52" w:rsidRDefault="00FF0D52" w:rsidP="00FF0D52">
            <w:pPr>
              <w:spacing w:before="120"/>
              <w:rPr>
                <w:rFonts w:ascii="Verdana" w:hAnsi="Verdana"/>
                <w:sz w:val="18"/>
                <w:szCs w:val="18"/>
              </w:rPr>
            </w:pPr>
            <w:r w:rsidRPr="00FF0D52">
              <w:rPr>
                <w:rFonts w:ascii="Verdana" w:hAnsi="Verdana"/>
                <w:sz w:val="18"/>
                <w:szCs w:val="18"/>
              </w:rPr>
              <w:t>Diskovni sistem – rezervna lokacija</w:t>
            </w:r>
          </w:p>
        </w:tc>
        <w:tc>
          <w:tcPr>
            <w:tcW w:w="2623" w:type="pct"/>
          </w:tcPr>
          <w:p w:rsidR="00FF0D52" w:rsidRPr="00FF0D52" w:rsidRDefault="00FF0D52" w:rsidP="00FF0D52">
            <w:pPr>
              <w:spacing w:before="120"/>
              <w:rPr>
                <w:rFonts w:ascii="Verdana" w:hAnsi="Verdana"/>
                <w:sz w:val="18"/>
                <w:szCs w:val="18"/>
              </w:rPr>
            </w:pPr>
          </w:p>
        </w:tc>
      </w:tr>
      <w:tr w:rsidR="00FF0D52" w:rsidRPr="00FF0D52" w:rsidTr="00C72D6F">
        <w:trPr>
          <w:trHeight w:val="333"/>
        </w:trPr>
        <w:tc>
          <w:tcPr>
            <w:tcW w:w="2377" w:type="pct"/>
          </w:tcPr>
          <w:p w:rsidR="00FF0D52" w:rsidRPr="00FF0D52" w:rsidRDefault="00FF0D52" w:rsidP="00FF0D52">
            <w:pPr>
              <w:spacing w:before="120"/>
              <w:rPr>
                <w:rFonts w:ascii="Verdana" w:hAnsi="Verdana"/>
                <w:sz w:val="18"/>
                <w:szCs w:val="18"/>
              </w:rPr>
            </w:pPr>
            <w:r w:rsidRPr="00FF0D52">
              <w:rPr>
                <w:rFonts w:ascii="Verdana" w:hAnsi="Verdana"/>
                <w:sz w:val="18"/>
                <w:szCs w:val="18"/>
              </w:rPr>
              <w:t>Stikalo – rezervna lokacija</w:t>
            </w:r>
          </w:p>
        </w:tc>
        <w:tc>
          <w:tcPr>
            <w:tcW w:w="2623" w:type="pct"/>
          </w:tcPr>
          <w:p w:rsidR="00FF0D52" w:rsidRPr="00FF0D52" w:rsidRDefault="00FF0D52" w:rsidP="00FF0D52">
            <w:pPr>
              <w:spacing w:before="120"/>
              <w:rPr>
                <w:rFonts w:ascii="Verdana" w:hAnsi="Verdana"/>
                <w:sz w:val="18"/>
                <w:szCs w:val="18"/>
              </w:rPr>
            </w:pPr>
          </w:p>
        </w:tc>
      </w:tr>
    </w:tbl>
    <w:p w:rsidR="00FF0D52" w:rsidRPr="00FF0D52" w:rsidRDefault="00FF0D52" w:rsidP="00FF0D52">
      <w:pPr>
        <w:spacing w:after="0" w:line="276" w:lineRule="auto"/>
        <w:jc w:val="both"/>
        <w:rPr>
          <w:rFonts w:ascii="Verdana" w:eastAsia="Times New Roman" w:hAnsi="Verdana" w:cs="Times New Roman"/>
          <w:sz w:val="16"/>
          <w:szCs w:val="16"/>
          <w:lang w:eastAsia="sl-SI"/>
        </w:rPr>
      </w:pPr>
      <w:r w:rsidRPr="00FF0D52">
        <w:rPr>
          <w:rFonts w:ascii="Verdana" w:eastAsia="Times New Roman" w:hAnsi="Verdana" w:cs="Times New Roman"/>
          <w:sz w:val="16"/>
          <w:szCs w:val="16"/>
          <w:lang w:eastAsia="sl-SI"/>
        </w:rPr>
        <w:t>* Ponudnik navede proizvajalca, točno oznako modela ter količine za ponujeno opremo, vključno z vsemi morebitnimi dodatnimi komponentami proizvajalca, ki zagotavljajo izpolnjevanje zahtev iz spodnje tabele.</w:t>
      </w:r>
    </w:p>
    <w:p w:rsidR="00FF0D52" w:rsidRPr="00FF0D52" w:rsidRDefault="00FF0D52" w:rsidP="00FF0D52">
      <w:pPr>
        <w:spacing w:after="0" w:line="276" w:lineRule="auto"/>
        <w:rPr>
          <w:rFonts w:ascii="Verdana" w:eastAsia="Times New Roman" w:hAnsi="Verdana" w:cs="Times New Roman"/>
          <w:sz w:val="16"/>
          <w:szCs w:val="16"/>
          <w:lang w:eastAsia="sl-SI"/>
        </w:rPr>
      </w:pPr>
    </w:p>
    <w:p w:rsidR="00FF0D52" w:rsidRPr="00FF0D52" w:rsidRDefault="00FF0D52" w:rsidP="00FF0D52">
      <w:pPr>
        <w:spacing w:after="0" w:line="276" w:lineRule="auto"/>
        <w:rPr>
          <w:rFonts w:ascii="Verdana" w:eastAsia="Times New Roman" w:hAnsi="Verdana" w:cs="Times New Roman"/>
          <w:sz w:val="16"/>
          <w:szCs w:val="16"/>
          <w:lang w:eastAsia="sl-SI"/>
        </w:rPr>
      </w:pPr>
    </w:p>
    <w:tbl>
      <w:tblPr>
        <w:tblStyle w:val="Tabelamrea1"/>
        <w:tblW w:w="9209" w:type="dxa"/>
        <w:tblLook w:val="04A0" w:firstRow="1" w:lastRow="0" w:firstColumn="1" w:lastColumn="0" w:noHBand="0" w:noVBand="1"/>
      </w:tblPr>
      <w:tblGrid>
        <w:gridCol w:w="6232"/>
        <w:gridCol w:w="2977"/>
      </w:tblGrid>
      <w:tr w:rsidR="00FF0D52" w:rsidRPr="00FF0D52" w:rsidTr="00FF0D52">
        <w:tc>
          <w:tcPr>
            <w:tcW w:w="6232" w:type="dxa"/>
            <w:shd w:val="clear" w:color="auto" w:fill="B8CCE4"/>
          </w:tcPr>
          <w:p w:rsidR="00FF0D52" w:rsidRPr="00FF0D52" w:rsidRDefault="00FF0D52" w:rsidP="00FF0D52">
            <w:pPr>
              <w:keepNext/>
              <w:spacing w:before="120" w:after="120"/>
              <w:rPr>
                <w:rFonts w:ascii="Verdana" w:eastAsia="Times New Roman" w:hAnsi="Verdana"/>
                <w:b/>
                <w:sz w:val="18"/>
                <w:szCs w:val="18"/>
              </w:rPr>
            </w:pPr>
            <w:r w:rsidRPr="00FF0D52">
              <w:rPr>
                <w:rFonts w:ascii="Verdana" w:eastAsia="Times New Roman" w:hAnsi="Verdana"/>
                <w:b/>
                <w:sz w:val="18"/>
                <w:szCs w:val="18"/>
              </w:rPr>
              <w:t>A - Opis zahteve</w:t>
            </w:r>
          </w:p>
        </w:tc>
        <w:tc>
          <w:tcPr>
            <w:tcW w:w="2977" w:type="dxa"/>
            <w:tcBorders>
              <w:bottom w:val="single" w:sz="4" w:space="0" w:color="000000"/>
            </w:tcBorders>
            <w:shd w:val="clear" w:color="auto" w:fill="B8CCE4"/>
          </w:tcPr>
          <w:p w:rsidR="00FF0D52" w:rsidRPr="00FF0D52" w:rsidRDefault="00FF0D52" w:rsidP="00FF0D52">
            <w:pPr>
              <w:keepNext/>
              <w:spacing w:before="120" w:after="120"/>
              <w:rPr>
                <w:rFonts w:ascii="Verdana" w:eastAsia="Times New Roman" w:hAnsi="Verdana"/>
                <w:b/>
                <w:sz w:val="18"/>
                <w:szCs w:val="18"/>
              </w:rPr>
            </w:pPr>
            <w:r w:rsidRPr="00FF0D52">
              <w:rPr>
                <w:rFonts w:ascii="Verdana" w:eastAsia="Times New Roman" w:hAnsi="Verdana"/>
                <w:b/>
                <w:sz w:val="18"/>
                <w:szCs w:val="18"/>
              </w:rPr>
              <w:t>B - Dokaz o izpolnjevanju zahteve **</w:t>
            </w:r>
          </w:p>
        </w:tc>
      </w:tr>
      <w:tr w:rsidR="00FF0D52" w:rsidRPr="00FF0D52" w:rsidTr="00FF0D52">
        <w:trPr>
          <w:trHeight w:val="305"/>
        </w:trPr>
        <w:tc>
          <w:tcPr>
            <w:tcW w:w="6232" w:type="dxa"/>
            <w:tcBorders>
              <w:bottom w:val="single" w:sz="4" w:space="0" w:color="000000"/>
            </w:tcBorders>
            <w:shd w:val="clear" w:color="auto" w:fill="D9D9D9"/>
          </w:tcPr>
          <w:p w:rsidR="00FF0D52" w:rsidRPr="00FF0D52" w:rsidRDefault="00FF0D52" w:rsidP="00FF0D52">
            <w:pPr>
              <w:numPr>
                <w:ilvl w:val="0"/>
                <w:numId w:val="3"/>
              </w:numPr>
              <w:contextualSpacing/>
              <w:jc w:val="both"/>
              <w:rPr>
                <w:rFonts w:ascii="Verdana" w:eastAsia="Times New Roman" w:hAnsi="Verdana"/>
                <w:sz w:val="18"/>
                <w:szCs w:val="18"/>
              </w:rPr>
            </w:pPr>
            <w:r w:rsidRPr="00FF0D52">
              <w:rPr>
                <w:rFonts w:ascii="Verdana" w:eastAsia="Times New Roman" w:hAnsi="Verdana"/>
                <w:sz w:val="18"/>
                <w:szCs w:val="18"/>
              </w:rPr>
              <w:t>Oprema za nadgradnjo shranjevalnega področja za virtualizacijsko okolje na primarni lokaciji</w:t>
            </w:r>
          </w:p>
        </w:tc>
        <w:tc>
          <w:tcPr>
            <w:tcW w:w="2977" w:type="dxa"/>
            <w:tcBorders>
              <w:bottom w:val="single" w:sz="4" w:space="0" w:color="000000"/>
            </w:tcBorders>
            <w:shd w:val="clear" w:color="auto" w:fill="D9D9D9"/>
          </w:tcPr>
          <w:p w:rsidR="00FF0D52" w:rsidRPr="00FF0D52" w:rsidRDefault="00FF0D52" w:rsidP="00FF0D52">
            <w:pPr>
              <w:jc w:val="center"/>
              <w:rPr>
                <w:rFonts w:ascii="Verdana" w:eastAsia="Times New Roman" w:hAnsi="Verdana"/>
                <w:sz w:val="18"/>
                <w:szCs w:val="18"/>
              </w:rPr>
            </w:pPr>
          </w:p>
        </w:tc>
      </w:tr>
      <w:tr w:rsidR="00FF0D52" w:rsidRPr="00FF0D52" w:rsidTr="00C72D6F">
        <w:tc>
          <w:tcPr>
            <w:tcW w:w="6232" w:type="dxa"/>
            <w:tcBorders>
              <w:bottom w:val="single" w:sz="4" w:space="0" w:color="000000"/>
            </w:tcBorders>
          </w:tcPr>
          <w:p w:rsidR="00FF0D52" w:rsidRPr="00FF0D52" w:rsidRDefault="00FF0D52" w:rsidP="00FF0D52">
            <w:pPr>
              <w:numPr>
                <w:ilvl w:val="1"/>
                <w:numId w:val="3"/>
              </w:numPr>
              <w:contextualSpacing/>
              <w:jc w:val="both"/>
              <w:rPr>
                <w:rFonts w:ascii="Verdana" w:eastAsia="Times New Roman" w:hAnsi="Verdana"/>
                <w:sz w:val="18"/>
                <w:szCs w:val="18"/>
              </w:rPr>
            </w:pPr>
            <w:r w:rsidRPr="00FF0D52">
              <w:rPr>
                <w:rFonts w:ascii="Verdana" w:eastAsia="Times New Roman" w:hAnsi="Verdana"/>
                <w:sz w:val="18"/>
                <w:szCs w:val="18"/>
              </w:rPr>
              <w:t xml:space="preserve">Ohišje </w:t>
            </w:r>
          </w:p>
        </w:tc>
        <w:tc>
          <w:tcPr>
            <w:tcW w:w="2977" w:type="dxa"/>
            <w:tcBorders>
              <w:bottom w:val="single" w:sz="4" w:space="0" w:color="000000"/>
            </w:tcBorders>
            <w:shd w:val="clear" w:color="auto" w:fill="D9D9D9"/>
          </w:tcPr>
          <w:p w:rsidR="00FF0D52" w:rsidRPr="00FF0D52" w:rsidRDefault="00FF0D52" w:rsidP="00FF0D52">
            <w:pPr>
              <w:jc w:val="both"/>
              <w:rPr>
                <w:rFonts w:ascii="Verdana" w:eastAsia="Times New Roman" w:hAnsi="Verdana"/>
                <w:sz w:val="18"/>
                <w:szCs w:val="18"/>
              </w:rPr>
            </w:pPr>
          </w:p>
        </w:tc>
      </w:tr>
      <w:tr w:rsidR="00FF0D52" w:rsidRPr="00FF0D52" w:rsidTr="00C72D6F">
        <w:tc>
          <w:tcPr>
            <w:tcW w:w="6232" w:type="dxa"/>
            <w:tcBorders>
              <w:bottom w:val="single" w:sz="4" w:space="0" w:color="000000"/>
            </w:tcBorders>
          </w:tcPr>
          <w:p w:rsidR="00FF0D52" w:rsidRPr="00FF0D52" w:rsidRDefault="00FF0D52" w:rsidP="00FF0D52">
            <w:pPr>
              <w:numPr>
                <w:ilvl w:val="2"/>
                <w:numId w:val="3"/>
              </w:numPr>
              <w:contextualSpacing/>
              <w:jc w:val="both"/>
              <w:rPr>
                <w:rFonts w:ascii="Verdana" w:eastAsia="Times New Roman" w:hAnsi="Verdana"/>
                <w:sz w:val="18"/>
                <w:szCs w:val="18"/>
              </w:rPr>
            </w:pPr>
            <w:r w:rsidRPr="00FF0D52">
              <w:rPr>
                <w:rFonts w:ascii="Verdana" w:eastAsia="Times New Roman" w:hAnsi="Verdana"/>
                <w:sz w:val="18"/>
                <w:szCs w:val="18"/>
              </w:rPr>
              <w:t>Vse komponente za nadgradnjo morajo biti primerne za vgradnjo v obstoječi sistem oziroma v 19'' strežniško omaro</w:t>
            </w:r>
          </w:p>
        </w:tc>
        <w:tc>
          <w:tcPr>
            <w:tcW w:w="2977" w:type="dxa"/>
            <w:tcBorders>
              <w:bottom w:val="single" w:sz="4" w:space="0" w:color="000000"/>
            </w:tcBorders>
            <w:shd w:val="clear" w:color="auto" w:fill="auto"/>
          </w:tcPr>
          <w:p w:rsidR="00FF0D52" w:rsidRPr="00FF0D52" w:rsidRDefault="00FF0D52" w:rsidP="00FF0D52">
            <w:pPr>
              <w:jc w:val="both"/>
              <w:rPr>
                <w:rFonts w:ascii="Verdana" w:eastAsia="Times New Roman" w:hAnsi="Verdana"/>
                <w:sz w:val="18"/>
                <w:szCs w:val="18"/>
              </w:rPr>
            </w:pPr>
          </w:p>
        </w:tc>
      </w:tr>
      <w:tr w:rsidR="00FF0D52" w:rsidRPr="00FF0D52" w:rsidTr="00C72D6F">
        <w:tc>
          <w:tcPr>
            <w:tcW w:w="6232" w:type="dxa"/>
            <w:tcBorders>
              <w:bottom w:val="single" w:sz="4" w:space="0" w:color="000000"/>
            </w:tcBorders>
          </w:tcPr>
          <w:p w:rsidR="00FF0D52" w:rsidRPr="00FF0D52" w:rsidRDefault="00FF0D52" w:rsidP="00FF0D52">
            <w:pPr>
              <w:numPr>
                <w:ilvl w:val="2"/>
                <w:numId w:val="3"/>
              </w:numPr>
              <w:contextualSpacing/>
              <w:jc w:val="both"/>
              <w:rPr>
                <w:rFonts w:ascii="Verdana" w:eastAsia="Times New Roman" w:hAnsi="Verdana"/>
                <w:sz w:val="18"/>
                <w:szCs w:val="18"/>
              </w:rPr>
            </w:pPr>
            <w:r w:rsidRPr="00FF0D52">
              <w:rPr>
                <w:rFonts w:ascii="Verdana" w:eastAsia="Times New Roman" w:hAnsi="Verdana"/>
                <w:sz w:val="18"/>
                <w:szCs w:val="18"/>
              </w:rPr>
              <w:t>Podvojene ključne notranje komponente (krmilnik, napajalni in hladilni modul) z možnostjo zamenjave ob delovanju sistema ('hot swap')</w:t>
            </w:r>
          </w:p>
        </w:tc>
        <w:tc>
          <w:tcPr>
            <w:tcW w:w="2977" w:type="dxa"/>
            <w:tcBorders>
              <w:bottom w:val="single" w:sz="4" w:space="0" w:color="000000"/>
            </w:tcBorders>
            <w:shd w:val="clear" w:color="auto" w:fill="auto"/>
          </w:tcPr>
          <w:p w:rsidR="00FF0D52" w:rsidRPr="00FF0D52" w:rsidRDefault="00FF0D52" w:rsidP="00FF0D52">
            <w:pPr>
              <w:jc w:val="both"/>
              <w:rPr>
                <w:rFonts w:ascii="Verdana" w:eastAsia="Times New Roman" w:hAnsi="Verdana"/>
                <w:sz w:val="18"/>
                <w:szCs w:val="18"/>
              </w:rPr>
            </w:pPr>
          </w:p>
        </w:tc>
      </w:tr>
      <w:tr w:rsidR="00FF0D52" w:rsidRPr="00FF0D52" w:rsidTr="00C72D6F">
        <w:tc>
          <w:tcPr>
            <w:tcW w:w="6232" w:type="dxa"/>
            <w:tcBorders>
              <w:bottom w:val="single" w:sz="4" w:space="0" w:color="000000"/>
            </w:tcBorders>
          </w:tcPr>
          <w:p w:rsidR="00FF0D52" w:rsidRPr="00FF0D52" w:rsidRDefault="00FF0D52" w:rsidP="00FF0D52">
            <w:pPr>
              <w:numPr>
                <w:ilvl w:val="2"/>
                <w:numId w:val="3"/>
              </w:numPr>
              <w:contextualSpacing/>
              <w:jc w:val="both"/>
              <w:rPr>
                <w:rFonts w:ascii="Verdana" w:eastAsia="Times New Roman" w:hAnsi="Verdana"/>
                <w:sz w:val="18"/>
                <w:szCs w:val="18"/>
              </w:rPr>
            </w:pPr>
            <w:r w:rsidRPr="00FF0D52">
              <w:rPr>
                <w:rFonts w:ascii="Verdana" w:eastAsia="Times New Roman" w:hAnsi="Verdana"/>
                <w:sz w:val="18"/>
                <w:szCs w:val="18"/>
              </w:rPr>
              <w:t>V primeru prekinitve zunanjega napajanja mora diskovno polje zaščititi vsebino, ki se nahaja v predpomnilniku diskovnega polja (npr. zaščita z NVRAM ali baterijo, ki zagotavlja avtonomijo, ali druga ustrezna rešitev)</w:t>
            </w:r>
          </w:p>
        </w:tc>
        <w:tc>
          <w:tcPr>
            <w:tcW w:w="2977" w:type="dxa"/>
            <w:tcBorders>
              <w:bottom w:val="single" w:sz="4" w:space="0" w:color="000000"/>
            </w:tcBorders>
            <w:shd w:val="clear" w:color="auto" w:fill="auto"/>
          </w:tcPr>
          <w:p w:rsidR="00FF0D52" w:rsidRPr="00FF0D52" w:rsidRDefault="00FF0D52" w:rsidP="00FF0D52">
            <w:pPr>
              <w:jc w:val="both"/>
              <w:rPr>
                <w:rFonts w:ascii="Verdana" w:eastAsia="Times New Roman" w:hAnsi="Verdana"/>
                <w:sz w:val="18"/>
                <w:szCs w:val="18"/>
              </w:rPr>
            </w:pPr>
          </w:p>
        </w:tc>
      </w:tr>
      <w:tr w:rsidR="00FF0D52" w:rsidRPr="00FF0D52" w:rsidTr="00C72D6F">
        <w:tc>
          <w:tcPr>
            <w:tcW w:w="6232" w:type="dxa"/>
            <w:tcBorders>
              <w:bottom w:val="single" w:sz="4" w:space="0" w:color="000000"/>
            </w:tcBorders>
          </w:tcPr>
          <w:p w:rsidR="00FF0D52" w:rsidRPr="00FF0D52" w:rsidRDefault="00FF0D52" w:rsidP="00FF0D52">
            <w:pPr>
              <w:numPr>
                <w:ilvl w:val="2"/>
                <w:numId w:val="3"/>
              </w:numPr>
              <w:contextualSpacing/>
              <w:jc w:val="both"/>
              <w:rPr>
                <w:rFonts w:ascii="Verdana" w:eastAsia="Times New Roman" w:hAnsi="Verdana"/>
                <w:sz w:val="18"/>
                <w:szCs w:val="18"/>
              </w:rPr>
            </w:pPr>
            <w:r w:rsidRPr="00FF0D52">
              <w:rPr>
                <w:rFonts w:ascii="Verdana" w:eastAsia="Times New Roman" w:hAnsi="Verdana"/>
                <w:sz w:val="18"/>
                <w:szCs w:val="18"/>
              </w:rPr>
              <w:t>Delovanje krmilnikov v načinu »active-active« s samodejno porazdelitvijo bremena in samodejnim prevzemom funkcij v primeru izpada enega krmilnika (failover)</w:t>
            </w:r>
          </w:p>
        </w:tc>
        <w:tc>
          <w:tcPr>
            <w:tcW w:w="2977" w:type="dxa"/>
            <w:tcBorders>
              <w:bottom w:val="single" w:sz="4" w:space="0" w:color="000000"/>
            </w:tcBorders>
            <w:shd w:val="clear" w:color="auto" w:fill="auto"/>
          </w:tcPr>
          <w:p w:rsidR="00FF0D52" w:rsidRPr="00FF0D52" w:rsidRDefault="00FF0D52" w:rsidP="00FF0D52">
            <w:pPr>
              <w:jc w:val="both"/>
              <w:rPr>
                <w:rFonts w:ascii="Verdana" w:eastAsia="Times New Roman" w:hAnsi="Verdana"/>
                <w:sz w:val="18"/>
                <w:szCs w:val="18"/>
              </w:rPr>
            </w:pPr>
          </w:p>
        </w:tc>
      </w:tr>
      <w:tr w:rsidR="00FF0D52" w:rsidRPr="00FF0D52" w:rsidTr="00C72D6F">
        <w:tc>
          <w:tcPr>
            <w:tcW w:w="6232" w:type="dxa"/>
            <w:tcBorders>
              <w:bottom w:val="single" w:sz="4" w:space="0" w:color="000000"/>
            </w:tcBorders>
          </w:tcPr>
          <w:p w:rsidR="00FF0D52" w:rsidRPr="00FF0D52" w:rsidRDefault="00FF0D52" w:rsidP="00FF0D52">
            <w:pPr>
              <w:numPr>
                <w:ilvl w:val="2"/>
                <w:numId w:val="3"/>
              </w:numPr>
              <w:contextualSpacing/>
              <w:jc w:val="both"/>
              <w:rPr>
                <w:rFonts w:ascii="Verdana" w:eastAsia="Times New Roman" w:hAnsi="Verdana"/>
                <w:sz w:val="18"/>
                <w:szCs w:val="18"/>
              </w:rPr>
            </w:pPr>
            <w:r w:rsidRPr="00FF0D52">
              <w:rPr>
                <w:rFonts w:ascii="Verdana" w:eastAsia="Times New Roman" w:hAnsi="Verdana"/>
                <w:sz w:val="18"/>
                <w:szCs w:val="18"/>
              </w:rPr>
              <w:t>Možnost zamenjave posameznega krmilnika brez prekinitve delovanja.</w:t>
            </w:r>
          </w:p>
        </w:tc>
        <w:tc>
          <w:tcPr>
            <w:tcW w:w="2977" w:type="dxa"/>
            <w:tcBorders>
              <w:bottom w:val="single" w:sz="4" w:space="0" w:color="000000"/>
            </w:tcBorders>
            <w:shd w:val="clear" w:color="auto" w:fill="auto"/>
          </w:tcPr>
          <w:p w:rsidR="00FF0D52" w:rsidRPr="00FF0D52" w:rsidRDefault="00FF0D52" w:rsidP="00FF0D52">
            <w:pPr>
              <w:jc w:val="both"/>
              <w:rPr>
                <w:rFonts w:ascii="Verdana" w:eastAsia="Times New Roman" w:hAnsi="Verdana"/>
                <w:sz w:val="18"/>
                <w:szCs w:val="18"/>
              </w:rPr>
            </w:pPr>
          </w:p>
        </w:tc>
      </w:tr>
      <w:tr w:rsidR="00FF0D52" w:rsidRPr="00FF0D52" w:rsidTr="00C72D6F">
        <w:tc>
          <w:tcPr>
            <w:tcW w:w="6232" w:type="dxa"/>
            <w:tcBorders>
              <w:bottom w:val="single" w:sz="4" w:space="0" w:color="000000"/>
            </w:tcBorders>
          </w:tcPr>
          <w:p w:rsidR="00FF0D52" w:rsidRPr="00FF0D52" w:rsidRDefault="00FF0D52" w:rsidP="00FF0D52">
            <w:pPr>
              <w:numPr>
                <w:ilvl w:val="2"/>
                <w:numId w:val="3"/>
              </w:numPr>
              <w:contextualSpacing/>
              <w:jc w:val="both"/>
              <w:rPr>
                <w:rFonts w:ascii="Verdana" w:eastAsia="Times New Roman" w:hAnsi="Verdana"/>
                <w:sz w:val="18"/>
                <w:szCs w:val="18"/>
              </w:rPr>
            </w:pPr>
            <w:r w:rsidRPr="00FF0D52">
              <w:rPr>
                <w:rFonts w:ascii="Verdana" w:eastAsia="Times New Roman" w:hAnsi="Verdana"/>
                <w:sz w:val="18"/>
                <w:szCs w:val="18"/>
              </w:rPr>
              <w:t>Možnost zamenjave posameznega podatkovnega modula brez prekinitve delovanja</w:t>
            </w:r>
          </w:p>
        </w:tc>
        <w:tc>
          <w:tcPr>
            <w:tcW w:w="2977" w:type="dxa"/>
            <w:tcBorders>
              <w:bottom w:val="single" w:sz="4" w:space="0" w:color="000000"/>
            </w:tcBorders>
            <w:shd w:val="clear" w:color="auto" w:fill="auto"/>
          </w:tcPr>
          <w:p w:rsidR="00FF0D52" w:rsidRPr="00FF0D52" w:rsidRDefault="00FF0D52" w:rsidP="00FF0D52">
            <w:pPr>
              <w:jc w:val="both"/>
              <w:rPr>
                <w:rFonts w:ascii="Verdana" w:eastAsia="Times New Roman" w:hAnsi="Verdana"/>
                <w:sz w:val="18"/>
                <w:szCs w:val="18"/>
              </w:rPr>
            </w:pPr>
          </w:p>
        </w:tc>
      </w:tr>
      <w:tr w:rsidR="00FF0D52" w:rsidRPr="00FF0D52" w:rsidTr="00C72D6F">
        <w:tc>
          <w:tcPr>
            <w:tcW w:w="6232" w:type="dxa"/>
            <w:tcBorders>
              <w:bottom w:val="single" w:sz="4" w:space="0" w:color="000000"/>
            </w:tcBorders>
          </w:tcPr>
          <w:p w:rsidR="00FF0D52" w:rsidRPr="00FF0D52" w:rsidRDefault="00FF0D52" w:rsidP="00FF0D52">
            <w:pPr>
              <w:numPr>
                <w:ilvl w:val="1"/>
                <w:numId w:val="3"/>
              </w:numPr>
              <w:contextualSpacing/>
              <w:jc w:val="both"/>
              <w:rPr>
                <w:rFonts w:ascii="Verdana" w:eastAsia="Times New Roman" w:hAnsi="Verdana"/>
                <w:sz w:val="18"/>
                <w:szCs w:val="18"/>
              </w:rPr>
            </w:pPr>
            <w:r w:rsidRPr="00FF0D52">
              <w:rPr>
                <w:rFonts w:ascii="Verdana" w:eastAsia="Times New Roman" w:hAnsi="Verdana"/>
                <w:sz w:val="18"/>
                <w:szCs w:val="18"/>
              </w:rPr>
              <w:t>Funkcionalnosti</w:t>
            </w:r>
            <w:r w:rsidRPr="00FF0D52">
              <w:rPr>
                <w:rFonts w:ascii="Verdana" w:eastAsia="Times New Roman" w:hAnsi="Verdana"/>
                <w:noProof/>
                <w:sz w:val="18"/>
                <w:szCs w:val="18"/>
              </w:rPr>
              <w:t xml:space="preserve"> </w:t>
            </w:r>
          </w:p>
        </w:tc>
        <w:tc>
          <w:tcPr>
            <w:tcW w:w="2977" w:type="dxa"/>
            <w:tcBorders>
              <w:bottom w:val="single" w:sz="4" w:space="0" w:color="000000"/>
            </w:tcBorders>
            <w:shd w:val="clear" w:color="auto" w:fill="D9D9D9"/>
          </w:tcPr>
          <w:p w:rsidR="00FF0D52" w:rsidRPr="00FF0D52" w:rsidRDefault="00FF0D52" w:rsidP="00FF0D52">
            <w:pPr>
              <w:jc w:val="both"/>
              <w:rPr>
                <w:rFonts w:ascii="Verdana" w:eastAsia="Times New Roman" w:hAnsi="Verdana"/>
                <w:sz w:val="18"/>
                <w:szCs w:val="18"/>
              </w:rPr>
            </w:pPr>
          </w:p>
        </w:tc>
      </w:tr>
      <w:tr w:rsidR="00FF0D52" w:rsidRPr="00FF0D52" w:rsidTr="00C72D6F">
        <w:tc>
          <w:tcPr>
            <w:tcW w:w="6232" w:type="dxa"/>
          </w:tcPr>
          <w:p w:rsidR="00FF0D52" w:rsidRPr="00FF0D52" w:rsidRDefault="00FF0D52" w:rsidP="00FF0D52">
            <w:pPr>
              <w:numPr>
                <w:ilvl w:val="2"/>
                <w:numId w:val="3"/>
              </w:numPr>
              <w:contextualSpacing/>
              <w:jc w:val="both"/>
              <w:rPr>
                <w:rFonts w:ascii="Verdana" w:eastAsia="Times New Roman" w:hAnsi="Verdana"/>
                <w:sz w:val="18"/>
                <w:szCs w:val="18"/>
              </w:rPr>
            </w:pPr>
            <w:r w:rsidRPr="00FF0D52">
              <w:rPr>
                <w:rFonts w:ascii="Verdana" w:eastAsia="Times New Roman" w:hAnsi="Verdana"/>
                <w:sz w:val="18"/>
                <w:szCs w:val="18"/>
              </w:rPr>
              <w:t>Omogočena izdelava vsaj 1000 logičnih particij (LUN-ov) oziroma področij različnih velikosti</w:t>
            </w:r>
          </w:p>
        </w:tc>
        <w:tc>
          <w:tcPr>
            <w:tcW w:w="2977" w:type="dxa"/>
            <w:shd w:val="clear" w:color="auto" w:fill="auto"/>
          </w:tcPr>
          <w:p w:rsidR="00FF0D52" w:rsidRPr="00FF0D52" w:rsidRDefault="00FF0D52" w:rsidP="00FF0D52">
            <w:pPr>
              <w:jc w:val="both"/>
              <w:rPr>
                <w:rFonts w:ascii="Verdana" w:eastAsia="Times New Roman" w:hAnsi="Verdana"/>
                <w:sz w:val="18"/>
                <w:szCs w:val="18"/>
              </w:rPr>
            </w:pPr>
          </w:p>
        </w:tc>
      </w:tr>
      <w:tr w:rsidR="00FF0D52" w:rsidRPr="00FF0D52" w:rsidTr="00C72D6F">
        <w:tc>
          <w:tcPr>
            <w:tcW w:w="6232" w:type="dxa"/>
          </w:tcPr>
          <w:p w:rsidR="00FF0D52" w:rsidRPr="00FF0D52" w:rsidRDefault="00FF0D52" w:rsidP="00FF0D52">
            <w:pPr>
              <w:numPr>
                <w:ilvl w:val="2"/>
                <w:numId w:val="3"/>
              </w:numPr>
              <w:contextualSpacing/>
              <w:jc w:val="both"/>
              <w:rPr>
                <w:rFonts w:ascii="Verdana" w:eastAsia="Times New Roman" w:hAnsi="Verdana"/>
                <w:sz w:val="18"/>
                <w:szCs w:val="18"/>
              </w:rPr>
            </w:pPr>
            <w:r w:rsidRPr="00FF0D52">
              <w:rPr>
                <w:rFonts w:ascii="Verdana" w:eastAsia="Times New Roman" w:hAnsi="Verdana"/>
                <w:sz w:val="18"/>
                <w:szCs w:val="18"/>
              </w:rPr>
              <w:lastRenderedPageBreak/>
              <w:t>Omogočen sočasen dostop do podatkov preko protokolov CIFS in NFS (neposredno, brez uporabe dodatnih naprav ali strežniških zmogljivosti)</w:t>
            </w:r>
          </w:p>
        </w:tc>
        <w:tc>
          <w:tcPr>
            <w:tcW w:w="2977" w:type="dxa"/>
            <w:shd w:val="clear" w:color="auto" w:fill="auto"/>
          </w:tcPr>
          <w:p w:rsidR="00FF0D52" w:rsidRPr="00FF0D52" w:rsidRDefault="00FF0D52" w:rsidP="00FF0D52">
            <w:pPr>
              <w:jc w:val="both"/>
              <w:rPr>
                <w:rFonts w:ascii="Verdana" w:eastAsia="Times New Roman" w:hAnsi="Verdana"/>
                <w:sz w:val="18"/>
                <w:szCs w:val="18"/>
              </w:rPr>
            </w:pPr>
          </w:p>
        </w:tc>
      </w:tr>
      <w:tr w:rsidR="00FF0D52" w:rsidRPr="00FF0D52" w:rsidTr="00C72D6F">
        <w:tc>
          <w:tcPr>
            <w:tcW w:w="6232" w:type="dxa"/>
          </w:tcPr>
          <w:p w:rsidR="00FF0D52" w:rsidRPr="00FF0D52" w:rsidRDefault="00FF0D52" w:rsidP="00FF0D52">
            <w:pPr>
              <w:numPr>
                <w:ilvl w:val="2"/>
                <w:numId w:val="3"/>
              </w:numPr>
              <w:contextualSpacing/>
              <w:jc w:val="both"/>
              <w:rPr>
                <w:rFonts w:ascii="Verdana" w:eastAsia="Times New Roman" w:hAnsi="Verdana"/>
                <w:sz w:val="18"/>
                <w:szCs w:val="18"/>
              </w:rPr>
            </w:pPr>
            <w:r w:rsidRPr="00FF0D52">
              <w:rPr>
                <w:rFonts w:ascii="Verdana" w:eastAsia="Times New Roman" w:hAnsi="Verdana"/>
                <w:sz w:val="18"/>
                <w:szCs w:val="18"/>
              </w:rPr>
              <w:t>Omogočen hkraten dostop do katerekoli logične particije preko kateregakoli krmilnika ali omogočena podpora ALUA</w:t>
            </w:r>
          </w:p>
        </w:tc>
        <w:tc>
          <w:tcPr>
            <w:tcW w:w="2977" w:type="dxa"/>
            <w:shd w:val="clear" w:color="auto" w:fill="auto"/>
          </w:tcPr>
          <w:p w:rsidR="00FF0D52" w:rsidRPr="00FF0D52" w:rsidRDefault="00FF0D52" w:rsidP="00FF0D52">
            <w:pPr>
              <w:jc w:val="both"/>
              <w:rPr>
                <w:rFonts w:ascii="Verdana" w:eastAsia="Times New Roman" w:hAnsi="Verdana"/>
                <w:sz w:val="18"/>
                <w:szCs w:val="18"/>
              </w:rPr>
            </w:pPr>
          </w:p>
        </w:tc>
      </w:tr>
      <w:tr w:rsidR="00FF0D52" w:rsidRPr="00FF0D52" w:rsidTr="00B8232C">
        <w:tc>
          <w:tcPr>
            <w:tcW w:w="6232" w:type="dxa"/>
          </w:tcPr>
          <w:p w:rsidR="00FF0D52" w:rsidRPr="00FF0D52" w:rsidRDefault="00FF0D52" w:rsidP="00FF0D52">
            <w:pPr>
              <w:numPr>
                <w:ilvl w:val="2"/>
                <w:numId w:val="3"/>
              </w:numPr>
              <w:contextualSpacing/>
              <w:jc w:val="both"/>
              <w:rPr>
                <w:rFonts w:ascii="Verdana" w:eastAsia="Times New Roman" w:hAnsi="Verdana"/>
                <w:color w:val="FF0000"/>
                <w:sz w:val="18"/>
                <w:szCs w:val="18"/>
              </w:rPr>
            </w:pPr>
            <w:r w:rsidRPr="00AF7FB0">
              <w:rPr>
                <w:rFonts w:ascii="Verdana" w:eastAsia="Times New Roman" w:hAnsi="Verdana"/>
                <w:color w:val="FF0000"/>
                <w:sz w:val="18"/>
                <w:szCs w:val="18"/>
              </w:rPr>
              <w:t xml:space="preserve">Sistem mora omogočati </w:t>
            </w:r>
            <w:r w:rsidRPr="00FF0D52">
              <w:rPr>
                <w:rFonts w:ascii="Verdana" w:eastAsia="Times New Roman" w:hAnsi="Verdana"/>
                <w:color w:val="FF0000"/>
                <w:sz w:val="18"/>
                <w:szCs w:val="18"/>
              </w:rPr>
              <w:t xml:space="preserve">sprotno (inline) </w:t>
            </w:r>
            <w:r w:rsidRPr="00AF7FB0">
              <w:rPr>
                <w:rFonts w:ascii="Verdana" w:eastAsia="Times New Roman" w:hAnsi="Verdana"/>
                <w:color w:val="FF0000"/>
                <w:sz w:val="18"/>
                <w:szCs w:val="18"/>
              </w:rPr>
              <w:t>kompresijo in deduplikacijo podatkov</w:t>
            </w:r>
            <w:r w:rsidRPr="00FF0D52">
              <w:rPr>
                <w:rFonts w:ascii="Verdana" w:eastAsia="Times New Roman" w:hAnsi="Verdana"/>
                <w:color w:val="FF0000"/>
                <w:sz w:val="18"/>
                <w:szCs w:val="18"/>
              </w:rPr>
              <w:t xml:space="preserve"> na celotni zmogljivosti</w:t>
            </w:r>
          </w:p>
        </w:tc>
        <w:tc>
          <w:tcPr>
            <w:tcW w:w="2977" w:type="dxa"/>
            <w:shd w:val="clear" w:color="auto" w:fill="auto"/>
          </w:tcPr>
          <w:p w:rsidR="00FF0D52" w:rsidRPr="00FF0D52" w:rsidRDefault="00FF0D52" w:rsidP="00FF0D52">
            <w:pPr>
              <w:jc w:val="both"/>
              <w:rPr>
                <w:rFonts w:ascii="Verdana" w:eastAsia="Times New Roman" w:hAnsi="Verdana"/>
                <w:sz w:val="18"/>
                <w:szCs w:val="18"/>
              </w:rPr>
            </w:pPr>
          </w:p>
        </w:tc>
      </w:tr>
      <w:tr w:rsidR="00FF0D52" w:rsidRPr="00FF0D52" w:rsidTr="00C72D6F">
        <w:tc>
          <w:tcPr>
            <w:tcW w:w="6232" w:type="dxa"/>
          </w:tcPr>
          <w:p w:rsidR="00FF0D52" w:rsidRPr="00FF0D52" w:rsidRDefault="00FF0D52" w:rsidP="00FF0D52">
            <w:pPr>
              <w:numPr>
                <w:ilvl w:val="2"/>
                <w:numId w:val="3"/>
              </w:numPr>
              <w:contextualSpacing/>
              <w:jc w:val="both"/>
              <w:rPr>
                <w:rFonts w:ascii="Verdana" w:eastAsia="Times New Roman" w:hAnsi="Verdana"/>
                <w:sz w:val="18"/>
                <w:szCs w:val="18"/>
              </w:rPr>
            </w:pPr>
            <w:r w:rsidRPr="00FF0D52">
              <w:rPr>
                <w:rFonts w:ascii="Verdana" w:eastAsia="Times New Roman" w:hAnsi="Verdana"/>
                <w:sz w:val="18"/>
                <w:szCs w:val="18"/>
              </w:rPr>
              <w:t>Omogočeno kreiranje slike posamezne logične particije oziroma področja (snapshot) z možnostjo uporabe le-tega za celotno zmogljivost</w:t>
            </w:r>
          </w:p>
        </w:tc>
        <w:tc>
          <w:tcPr>
            <w:tcW w:w="2977" w:type="dxa"/>
            <w:shd w:val="clear" w:color="auto" w:fill="auto"/>
          </w:tcPr>
          <w:p w:rsidR="00FF0D52" w:rsidRPr="00FF0D52" w:rsidRDefault="00FF0D52" w:rsidP="00FF0D52">
            <w:pPr>
              <w:jc w:val="both"/>
              <w:rPr>
                <w:rFonts w:ascii="Verdana" w:eastAsia="Times New Roman" w:hAnsi="Verdana"/>
                <w:sz w:val="18"/>
                <w:szCs w:val="18"/>
              </w:rPr>
            </w:pPr>
          </w:p>
        </w:tc>
      </w:tr>
      <w:tr w:rsidR="00FF0D52" w:rsidRPr="00FF0D52" w:rsidTr="00C72D6F">
        <w:tc>
          <w:tcPr>
            <w:tcW w:w="6232" w:type="dxa"/>
          </w:tcPr>
          <w:p w:rsidR="00FF0D52" w:rsidRPr="00FF0D52" w:rsidRDefault="00FF0D52" w:rsidP="00FF0D52">
            <w:pPr>
              <w:numPr>
                <w:ilvl w:val="2"/>
                <w:numId w:val="3"/>
              </w:numPr>
              <w:contextualSpacing/>
              <w:jc w:val="both"/>
              <w:rPr>
                <w:rFonts w:ascii="Verdana" w:eastAsia="Times New Roman" w:hAnsi="Verdana"/>
                <w:sz w:val="18"/>
                <w:szCs w:val="18"/>
              </w:rPr>
            </w:pPr>
            <w:r w:rsidRPr="00FF0D52">
              <w:rPr>
                <w:rFonts w:ascii="Verdana" w:eastAsia="Times New Roman" w:hAnsi="Verdana"/>
                <w:sz w:val="18"/>
                <w:szCs w:val="18"/>
              </w:rPr>
              <w:t>Omogočeno dodeljevanje fizičnega prostora logičnim particijam oziroma področjem po potrebi (thin provisioning) za celotno zmogljivost</w:t>
            </w:r>
          </w:p>
        </w:tc>
        <w:tc>
          <w:tcPr>
            <w:tcW w:w="2977" w:type="dxa"/>
            <w:shd w:val="clear" w:color="auto" w:fill="auto"/>
          </w:tcPr>
          <w:p w:rsidR="00FF0D52" w:rsidRPr="00FF0D52" w:rsidRDefault="00FF0D52" w:rsidP="00FF0D52">
            <w:pPr>
              <w:jc w:val="both"/>
              <w:rPr>
                <w:rFonts w:ascii="Verdana" w:eastAsia="Times New Roman" w:hAnsi="Verdana"/>
                <w:sz w:val="18"/>
                <w:szCs w:val="18"/>
              </w:rPr>
            </w:pPr>
          </w:p>
        </w:tc>
      </w:tr>
      <w:tr w:rsidR="00FF0D52" w:rsidRPr="00FF0D52" w:rsidTr="00C72D6F">
        <w:tc>
          <w:tcPr>
            <w:tcW w:w="6232" w:type="dxa"/>
          </w:tcPr>
          <w:p w:rsidR="00FF0D52" w:rsidRPr="00FF0D52" w:rsidRDefault="00FF0D52" w:rsidP="00FF0D52">
            <w:pPr>
              <w:numPr>
                <w:ilvl w:val="2"/>
                <w:numId w:val="3"/>
              </w:numPr>
              <w:contextualSpacing/>
              <w:jc w:val="both"/>
              <w:rPr>
                <w:rFonts w:ascii="Verdana" w:eastAsia="Times New Roman" w:hAnsi="Verdana"/>
                <w:sz w:val="18"/>
                <w:szCs w:val="18"/>
              </w:rPr>
            </w:pPr>
            <w:r w:rsidRPr="00FF0D52">
              <w:rPr>
                <w:rFonts w:ascii="Verdana" w:eastAsia="Times New Roman" w:hAnsi="Verdana"/>
                <w:sz w:val="18"/>
                <w:szCs w:val="18"/>
              </w:rPr>
              <w:t>Omogočena razdelitev prostora na logične enote glede na namen z možnostjo omejevanja dostopa do posameznega področja glede na aplikacije (npr. testno in produkcijsko področje z možnostjo preprečevanja dostopov iz testnih sistemov do produkcijskega področja in obratno) za celotno zmogljivost</w:t>
            </w:r>
          </w:p>
        </w:tc>
        <w:tc>
          <w:tcPr>
            <w:tcW w:w="2977" w:type="dxa"/>
            <w:shd w:val="clear" w:color="auto" w:fill="auto"/>
          </w:tcPr>
          <w:p w:rsidR="00FF0D52" w:rsidRPr="00FF0D52" w:rsidRDefault="00FF0D52" w:rsidP="00FF0D52">
            <w:pPr>
              <w:jc w:val="both"/>
              <w:rPr>
                <w:rFonts w:ascii="Verdana" w:eastAsia="Times New Roman" w:hAnsi="Verdana"/>
                <w:sz w:val="18"/>
                <w:szCs w:val="18"/>
              </w:rPr>
            </w:pPr>
          </w:p>
        </w:tc>
      </w:tr>
      <w:tr w:rsidR="00FF0D52" w:rsidRPr="00FF0D52" w:rsidTr="00C72D6F">
        <w:tc>
          <w:tcPr>
            <w:tcW w:w="6232" w:type="dxa"/>
            <w:tcBorders>
              <w:bottom w:val="single" w:sz="4" w:space="0" w:color="000000"/>
            </w:tcBorders>
          </w:tcPr>
          <w:p w:rsidR="00FF0D52" w:rsidRPr="00FF0D52" w:rsidRDefault="00FF0D52" w:rsidP="00FF0D52">
            <w:pPr>
              <w:numPr>
                <w:ilvl w:val="1"/>
                <w:numId w:val="3"/>
              </w:numPr>
              <w:contextualSpacing/>
              <w:jc w:val="both"/>
              <w:rPr>
                <w:rFonts w:ascii="Verdana" w:eastAsia="Times New Roman" w:hAnsi="Verdana"/>
                <w:sz w:val="18"/>
                <w:szCs w:val="18"/>
              </w:rPr>
            </w:pPr>
            <w:r w:rsidRPr="00FF0D52">
              <w:rPr>
                <w:rFonts w:ascii="Verdana" w:eastAsia="Times New Roman" w:hAnsi="Verdana"/>
                <w:sz w:val="18"/>
                <w:szCs w:val="18"/>
              </w:rPr>
              <w:t>Povezljivost (</w:t>
            </w:r>
            <w:r w:rsidRPr="00FF0D52">
              <w:rPr>
                <w:rFonts w:ascii="Verdana" w:eastAsia="Times New Roman" w:hAnsi="Verdana"/>
                <w:i/>
                <w:sz w:val="18"/>
                <w:szCs w:val="18"/>
              </w:rPr>
              <w:t>aktivni vmesniki, ki so na razpolago za uporabo na posameznem krmilniku; za vse navedene vmesnike morajo biti vključeni SFP-ji, morebitne potrebne licence in povezovalni kabli dolžine med 10 m in 16 m</w:t>
            </w:r>
            <w:r w:rsidRPr="00FF0D52">
              <w:rPr>
                <w:rFonts w:ascii="Verdana" w:eastAsia="Times New Roman" w:hAnsi="Verdana"/>
                <w:sz w:val="18"/>
                <w:szCs w:val="18"/>
              </w:rPr>
              <w:t>)</w:t>
            </w:r>
          </w:p>
        </w:tc>
        <w:tc>
          <w:tcPr>
            <w:tcW w:w="2977" w:type="dxa"/>
            <w:tcBorders>
              <w:bottom w:val="single" w:sz="4" w:space="0" w:color="000000"/>
            </w:tcBorders>
            <w:shd w:val="clear" w:color="auto" w:fill="D9D9D9"/>
          </w:tcPr>
          <w:p w:rsidR="00FF0D52" w:rsidRPr="00FF0D52" w:rsidRDefault="00FF0D52" w:rsidP="00FF0D52">
            <w:pPr>
              <w:jc w:val="both"/>
              <w:rPr>
                <w:rFonts w:ascii="Verdana" w:eastAsia="Times New Roman" w:hAnsi="Verdana"/>
                <w:sz w:val="18"/>
                <w:szCs w:val="18"/>
              </w:rPr>
            </w:pPr>
          </w:p>
        </w:tc>
      </w:tr>
      <w:tr w:rsidR="00FF0D52" w:rsidRPr="00FF0D52" w:rsidTr="00C72D6F">
        <w:tc>
          <w:tcPr>
            <w:tcW w:w="6232" w:type="dxa"/>
            <w:tcBorders>
              <w:bottom w:val="single" w:sz="4" w:space="0" w:color="000000"/>
            </w:tcBorders>
          </w:tcPr>
          <w:p w:rsidR="00FF0D52" w:rsidRPr="00FF0D52" w:rsidRDefault="00FF0D52" w:rsidP="00FF0D52">
            <w:pPr>
              <w:numPr>
                <w:ilvl w:val="2"/>
                <w:numId w:val="3"/>
              </w:numPr>
              <w:contextualSpacing/>
              <w:jc w:val="both"/>
              <w:rPr>
                <w:rFonts w:ascii="Verdana" w:eastAsia="Times New Roman" w:hAnsi="Verdana"/>
                <w:sz w:val="18"/>
                <w:szCs w:val="18"/>
              </w:rPr>
            </w:pPr>
            <w:r w:rsidRPr="00FF0D52">
              <w:rPr>
                <w:rFonts w:ascii="Verdana" w:eastAsia="Times New Roman" w:hAnsi="Verdana"/>
                <w:sz w:val="18"/>
                <w:szCs w:val="18"/>
              </w:rPr>
              <w:t>Vsaj 4 vmesniki hitrosti vsaj 100 Gb/s za Ethernet priklop v LAN okolje naročnika z možnostjo združevanja (LACP)</w:t>
            </w:r>
          </w:p>
        </w:tc>
        <w:tc>
          <w:tcPr>
            <w:tcW w:w="2977" w:type="dxa"/>
            <w:tcBorders>
              <w:bottom w:val="single" w:sz="4" w:space="0" w:color="000000"/>
            </w:tcBorders>
            <w:shd w:val="clear" w:color="auto" w:fill="auto"/>
          </w:tcPr>
          <w:p w:rsidR="00FF0D52" w:rsidRPr="00FF0D52" w:rsidRDefault="00FF0D52" w:rsidP="00FF0D52">
            <w:pPr>
              <w:jc w:val="both"/>
              <w:rPr>
                <w:rFonts w:ascii="Verdana" w:eastAsia="Times New Roman" w:hAnsi="Verdana"/>
                <w:sz w:val="18"/>
                <w:szCs w:val="18"/>
              </w:rPr>
            </w:pPr>
          </w:p>
        </w:tc>
      </w:tr>
      <w:tr w:rsidR="00FF0D52" w:rsidRPr="00FF0D52" w:rsidTr="00C72D6F">
        <w:tc>
          <w:tcPr>
            <w:tcW w:w="6232" w:type="dxa"/>
            <w:tcBorders>
              <w:bottom w:val="single" w:sz="4" w:space="0" w:color="000000"/>
            </w:tcBorders>
          </w:tcPr>
          <w:p w:rsidR="00FF0D52" w:rsidRPr="00FF0D52" w:rsidRDefault="00FF0D52" w:rsidP="00FF0D52">
            <w:pPr>
              <w:numPr>
                <w:ilvl w:val="2"/>
                <w:numId w:val="3"/>
              </w:numPr>
              <w:contextualSpacing/>
              <w:jc w:val="both"/>
              <w:rPr>
                <w:rFonts w:ascii="Verdana" w:eastAsia="Times New Roman" w:hAnsi="Verdana"/>
                <w:sz w:val="18"/>
                <w:szCs w:val="18"/>
              </w:rPr>
            </w:pPr>
            <w:r w:rsidRPr="00FF0D52">
              <w:rPr>
                <w:rFonts w:ascii="Verdana" w:eastAsia="Times New Roman" w:hAnsi="Verdana"/>
                <w:sz w:val="18"/>
                <w:szCs w:val="18"/>
              </w:rPr>
              <w:t>Vsaj 2 vmesnika hitrosti vsaj 25 Gb/s za Ethernet priklop v LAN okolje naročnika z možnostjo združevanja (LACP)</w:t>
            </w:r>
          </w:p>
        </w:tc>
        <w:tc>
          <w:tcPr>
            <w:tcW w:w="2977" w:type="dxa"/>
            <w:tcBorders>
              <w:bottom w:val="single" w:sz="4" w:space="0" w:color="000000"/>
            </w:tcBorders>
            <w:shd w:val="clear" w:color="auto" w:fill="auto"/>
          </w:tcPr>
          <w:p w:rsidR="00FF0D52" w:rsidRPr="00FF0D52" w:rsidRDefault="00FF0D52" w:rsidP="00FF0D52">
            <w:pPr>
              <w:jc w:val="both"/>
              <w:rPr>
                <w:rFonts w:ascii="Verdana" w:eastAsia="Times New Roman" w:hAnsi="Verdana"/>
                <w:sz w:val="18"/>
                <w:szCs w:val="18"/>
              </w:rPr>
            </w:pPr>
          </w:p>
        </w:tc>
      </w:tr>
      <w:tr w:rsidR="00FF0D52" w:rsidRPr="00FF0D52" w:rsidTr="00C72D6F">
        <w:tc>
          <w:tcPr>
            <w:tcW w:w="6232" w:type="dxa"/>
            <w:tcBorders>
              <w:bottom w:val="single" w:sz="4" w:space="0" w:color="000000"/>
            </w:tcBorders>
          </w:tcPr>
          <w:p w:rsidR="00FF0D52" w:rsidRPr="00FF0D52" w:rsidRDefault="00FF0D52" w:rsidP="00FF0D52">
            <w:pPr>
              <w:numPr>
                <w:ilvl w:val="2"/>
                <w:numId w:val="3"/>
              </w:numPr>
              <w:contextualSpacing/>
              <w:jc w:val="both"/>
              <w:rPr>
                <w:rFonts w:ascii="Verdana" w:eastAsia="Times New Roman" w:hAnsi="Verdana"/>
                <w:sz w:val="18"/>
                <w:szCs w:val="18"/>
              </w:rPr>
            </w:pPr>
            <w:r w:rsidRPr="00FF0D52">
              <w:rPr>
                <w:rFonts w:ascii="Verdana" w:eastAsia="Times New Roman" w:hAnsi="Verdana"/>
                <w:sz w:val="18"/>
                <w:szCs w:val="18"/>
              </w:rPr>
              <w:t>Vsaj 2 vmesnika za replikacijo podatkov preko TCP/IP protokola na rezervni sistem hitrosti vsaj 10 Gb/s</w:t>
            </w:r>
          </w:p>
        </w:tc>
        <w:tc>
          <w:tcPr>
            <w:tcW w:w="2977" w:type="dxa"/>
            <w:tcBorders>
              <w:bottom w:val="single" w:sz="4" w:space="0" w:color="000000"/>
            </w:tcBorders>
            <w:shd w:val="clear" w:color="auto" w:fill="auto"/>
          </w:tcPr>
          <w:p w:rsidR="00FF0D52" w:rsidRPr="00FF0D52" w:rsidRDefault="00FF0D52" w:rsidP="00FF0D52">
            <w:pPr>
              <w:jc w:val="both"/>
              <w:rPr>
                <w:rFonts w:ascii="Verdana" w:eastAsia="Times New Roman" w:hAnsi="Verdana"/>
                <w:sz w:val="18"/>
                <w:szCs w:val="18"/>
              </w:rPr>
            </w:pPr>
          </w:p>
        </w:tc>
      </w:tr>
      <w:tr w:rsidR="00FF0D52" w:rsidRPr="00FF0D52" w:rsidTr="00C72D6F">
        <w:tc>
          <w:tcPr>
            <w:tcW w:w="6232" w:type="dxa"/>
            <w:tcBorders>
              <w:bottom w:val="single" w:sz="4" w:space="0" w:color="000000"/>
            </w:tcBorders>
          </w:tcPr>
          <w:p w:rsidR="00FF0D52" w:rsidRPr="00FF0D52" w:rsidRDefault="00FF0D52" w:rsidP="00FF0D52">
            <w:pPr>
              <w:numPr>
                <w:ilvl w:val="2"/>
                <w:numId w:val="3"/>
              </w:numPr>
              <w:contextualSpacing/>
              <w:jc w:val="both"/>
              <w:rPr>
                <w:rFonts w:ascii="Verdana" w:eastAsia="Times New Roman" w:hAnsi="Verdana"/>
                <w:sz w:val="18"/>
                <w:szCs w:val="18"/>
              </w:rPr>
            </w:pPr>
            <w:r w:rsidRPr="00FF0D52">
              <w:rPr>
                <w:rFonts w:ascii="Verdana" w:eastAsia="Times New Roman" w:hAnsi="Verdana"/>
                <w:sz w:val="18"/>
                <w:szCs w:val="18"/>
              </w:rPr>
              <w:t>Vsaj 4 vmesniki za priklop v SAN omrežje naročnika preko FC protokola hitrosti vsaj 32 Gb/s</w:t>
            </w:r>
          </w:p>
        </w:tc>
        <w:tc>
          <w:tcPr>
            <w:tcW w:w="2977" w:type="dxa"/>
            <w:tcBorders>
              <w:bottom w:val="single" w:sz="4" w:space="0" w:color="000000"/>
            </w:tcBorders>
            <w:shd w:val="clear" w:color="auto" w:fill="auto"/>
          </w:tcPr>
          <w:p w:rsidR="00FF0D52" w:rsidRPr="00FF0D52" w:rsidRDefault="00FF0D52" w:rsidP="00FF0D52">
            <w:pPr>
              <w:jc w:val="both"/>
              <w:rPr>
                <w:rFonts w:ascii="Verdana" w:eastAsia="Times New Roman" w:hAnsi="Verdana"/>
                <w:sz w:val="18"/>
                <w:szCs w:val="18"/>
              </w:rPr>
            </w:pPr>
          </w:p>
        </w:tc>
      </w:tr>
      <w:tr w:rsidR="00FF0D52" w:rsidRPr="00FF0D52" w:rsidTr="00C72D6F">
        <w:tc>
          <w:tcPr>
            <w:tcW w:w="6232" w:type="dxa"/>
          </w:tcPr>
          <w:p w:rsidR="00FF0D52" w:rsidRPr="00FF0D52" w:rsidRDefault="00FF0D52" w:rsidP="00FF0D52">
            <w:pPr>
              <w:numPr>
                <w:ilvl w:val="1"/>
                <w:numId w:val="3"/>
              </w:numPr>
              <w:contextualSpacing/>
              <w:jc w:val="both"/>
              <w:rPr>
                <w:rFonts w:ascii="Verdana" w:eastAsia="Times New Roman" w:hAnsi="Verdana"/>
                <w:sz w:val="18"/>
                <w:szCs w:val="18"/>
              </w:rPr>
            </w:pPr>
            <w:r w:rsidRPr="00FF0D52">
              <w:rPr>
                <w:rFonts w:ascii="Verdana" w:eastAsia="Times New Roman" w:hAnsi="Verdana"/>
                <w:sz w:val="18"/>
                <w:szCs w:val="18"/>
              </w:rPr>
              <w:t>Zmogljivosti</w:t>
            </w:r>
            <w:r w:rsidRPr="00FF0D52">
              <w:rPr>
                <w:rFonts w:ascii="Verdana" w:eastAsia="Times New Roman" w:hAnsi="Verdana"/>
                <w:noProof/>
                <w:sz w:val="18"/>
                <w:szCs w:val="18"/>
              </w:rPr>
              <w:t xml:space="preserve"> </w:t>
            </w:r>
          </w:p>
        </w:tc>
        <w:tc>
          <w:tcPr>
            <w:tcW w:w="2977" w:type="dxa"/>
            <w:shd w:val="clear" w:color="auto" w:fill="D9D9D9"/>
          </w:tcPr>
          <w:p w:rsidR="00FF0D52" w:rsidRPr="00FF0D52" w:rsidRDefault="00FF0D52" w:rsidP="00FF0D52">
            <w:pPr>
              <w:jc w:val="both"/>
              <w:rPr>
                <w:rFonts w:ascii="Verdana" w:eastAsia="Times New Roman" w:hAnsi="Verdana"/>
                <w:sz w:val="18"/>
                <w:szCs w:val="18"/>
              </w:rPr>
            </w:pPr>
          </w:p>
        </w:tc>
      </w:tr>
      <w:tr w:rsidR="00FF0D52" w:rsidRPr="00FF0D52" w:rsidTr="00C72D6F">
        <w:tc>
          <w:tcPr>
            <w:tcW w:w="6232" w:type="dxa"/>
          </w:tcPr>
          <w:p w:rsidR="00FF0D52" w:rsidRPr="00FF0D52" w:rsidRDefault="00FF0D52" w:rsidP="00FF0D52">
            <w:pPr>
              <w:numPr>
                <w:ilvl w:val="2"/>
                <w:numId w:val="3"/>
              </w:numPr>
              <w:contextualSpacing/>
              <w:jc w:val="both"/>
              <w:rPr>
                <w:rFonts w:ascii="Verdana" w:eastAsia="Times New Roman" w:hAnsi="Verdana"/>
                <w:color w:val="FF0000"/>
                <w:sz w:val="18"/>
                <w:szCs w:val="18"/>
              </w:rPr>
            </w:pPr>
            <w:r w:rsidRPr="00AF7FB0">
              <w:rPr>
                <w:rFonts w:ascii="Verdana" w:eastAsia="Times New Roman" w:hAnsi="Verdana"/>
                <w:color w:val="FF0000"/>
                <w:sz w:val="18"/>
                <w:szCs w:val="18"/>
              </w:rPr>
              <w:t xml:space="preserve">Vsaj </w:t>
            </w:r>
            <w:r w:rsidRPr="00FF0D52">
              <w:rPr>
                <w:rFonts w:ascii="Verdana" w:eastAsia="Times New Roman" w:hAnsi="Verdana"/>
                <w:color w:val="FF0000"/>
                <w:sz w:val="18"/>
                <w:szCs w:val="18"/>
              </w:rPr>
              <w:t>32</w:t>
            </w:r>
            <w:r w:rsidRPr="00AF7FB0">
              <w:rPr>
                <w:rFonts w:ascii="Verdana" w:eastAsia="Times New Roman" w:hAnsi="Verdana"/>
                <w:color w:val="FF0000"/>
                <w:sz w:val="18"/>
                <w:szCs w:val="18"/>
              </w:rPr>
              <w:t xml:space="preserve"> procesorskih jeder na posameznem krmilniku</w:t>
            </w:r>
          </w:p>
        </w:tc>
        <w:tc>
          <w:tcPr>
            <w:tcW w:w="2977" w:type="dxa"/>
            <w:shd w:val="clear" w:color="auto" w:fill="auto"/>
          </w:tcPr>
          <w:p w:rsidR="00FF0D52" w:rsidRPr="00FF0D52" w:rsidRDefault="00FF0D52" w:rsidP="00FF0D52">
            <w:pPr>
              <w:jc w:val="both"/>
              <w:rPr>
                <w:rFonts w:ascii="Verdana" w:eastAsia="Times New Roman" w:hAnsi="Verdana"/>
                <w:sz w:val="18"/>
                <w:szCs w:val="18"/>
              </w:rPr>
            </w:pPr>
          </w:p>
        </w:tc>
      </w:tr>
      <w:tr w:rsidR="00FF0D52" w:rsidRPr="00FF0D52" w:rsidTr="00C72D6F">
        <w:tc>
          <w:tcPr>
            <w:tcW w:w="6232" w:type="dxa"/>
          </w:tcPr>
          <w:p w:rsidR="00FF0D52" w:rsidRPr="00FF0D52" w:rsidRDefault="00FF0D52" w:rsidP="00FF0D52">
            <w:pPr>
              <w:numPr>
                <w:ilvl w:val="2"/>
                <w:numId w:val="3"/>
              </w:numPr>
              <w:contextualSpacing/>
              <w:jc w:val="both"/>
              <w:rPr>
                <w:rFonts w:ascii="Verdana" w:eastAsia="Times New Roman" w:hAnsi="Verdana"/>
                <w:color w:val="FF0000"/>
                <w:sz w:val="18"/>
                <w:szCs w:val="18"/>
              </w:rPr>
            </w:pPr>
            <w:r w:rsidRPr="00AF7FB0">
              <w:rPr>
                <w:rFonts w:ascii="Verdana" w:eastAsia="Times New Roman" w:hAnsi="Verdana"/>
                <w:color w:val="FF0000"/>
                <w:sz w:val="18"/>
                <w:szCs w:val="18"/>
              </w:rPr>
              <w:t xml:space="preserve">Vsaj </w:t>
            </w:r>
            <w:r w:rsidRPr="00FF0D52">
              <w:rPr>
                <w:rFonts w:ascii="Verdana" w:eastAsia="Times New Roman" w:hAnsi="Verdana"/>
                <w:color w:val="FF0000"/>
                <w:sz w:val="18"/>
                <w:szCs w:val="18"/>
              </w:rPr>
              <w:t>256</w:t>
            </w:r>
            <w:r w:rsidRPr="00AF7FB0">
              <w:rPr>
                <w:rFonts w:ascii="Verdana" w:eastAsia="Times New Roman" w:hAnsi="Verdana"/>
                <w:color w:val="FF0000"/>
                <w:sz w:val="18"/>
                <w:szCs w:val="18"/>
              </w:rPr>
              <w:t xml:space="preserve"> GB pomnilnika na posameznem krmilniku</w:t>
            </w:r>
          </w:p>
        </w:tc>
        <w:tc>
          <w:tcPr>
            <w:tcW w:w="2977" w:type="dxa"/>
            <w:shd w:val="clear" w:color="auto" w:fill="auto"/>
          </w:tcPr>
          <w:p w:rsidR="00FF0D52" w:rsidRPr="00FF0D52" w:rsidRDefault="00FF0D52" w:rsidP="00FF0D52">
            <w:pPr>
              <w:jc w:val="both"/>
              <w:rPr>
                <w:rFonts w:ascii="Verdana" w:eastAsia="Times New Roman" w:hAnsi="Verdana"/>
                <w:sz w:val="18"/>
                <w:szCs w:val="18"/>
              </w:rPr>
            </w:pPr>
          </w:p>
        </w:tc>
      </w:tr>
      <w:tr w:rsidR="00FF0D52" w:rsidRPr="00FF0D52" w:rsidTr="00C72D6F">
        <w:tc>
          <w:tcPr>
            <w:tcW w:w="6232" w:type="dxa"/>
          </w:tcPr>
          <w:p w:rsidR="00FF0D52" w:rsidRPr="00A14199" w:rsidRDefault="00FF0D52" w:rsidP="00A14199">
            <w:pPr>
              <w:numPr>
                <w:ilvl w:val="2"/>
                <w:numId w:val="3"/>
              </w:numPr>
              <w:contextualSpacing/>
              <w:jc w:val="both"/>
              <w:rPr>
                <w:rFonts w:ascii="Verdana" w:eastAsia="Times New Roman" w:hAnsi="Verdana"/>
                <w:color w:val="FF0000"/>
                <w:sz w:val="18"/>
                <w:szCs w:val="18"/>
              </w:rPr>
            </w:pPr>
            <w:r w:rsidRPr="00A14199">
              <w:rPr>
                <w:rFonts w:ascii="Verdana" w:eastAsia="Times New Roman" w:hAnsi="Verdana"/>
                <w:color w:val="FF0000"/>
                <w:sz w:val="18"/>
                <w:szCs w:val="18"/>
              </w:rPr>
              <w:t xml:space="preserve">Vsaj </w:t>
            </w:r>
            <w:r w:rsidR="00A14199" w:rsidRPr="00A14199">
              <w:rPr>
                <w:rFonts w:ascii="Verdana" w:eastAsia="Times New Roman" w:hAnsi="Verdana"/>
                <w:color w:val="FF0000"/>
                <w:sz w:val="18"/>
                <w:szCs w:val="18"/>
              </w:rPr>
              <w:t>8</w:t>
            </w:r>
            <w:r w:rsidRPr="00A14199">
              <w:rPr>
                <w:rFonts w:ascii="Verdana" w:eastAsia="Times New Roman" w:hAnsi="Verdana"/>
                <w:color w:val="FF0000"/>
                <w:sz w:val="18"/>
                <w:szCs w:val="18"/>
              </w:rPr>
              <w:t xml:space="preserve"> GB pomnilnika na posameznem krmilniku za pomoč pri hitrejšem zapisovanju podatkov (realizacija lahko povezana s točko 1.1.3)</w:t>
            </w:r>
          </w:p>
        </w:tc>
        <w:tc>
          <w:tcPr>
            <w:tcW w:w="2977" w:type="dxa"/>
            <w:shd w:val="clear" w:color="auto" w:fill="auto"/>
          </w:tcPr>
          <w:p w:rsidR="00FF0D52" w:rsidRPr="00FF0D52" w:rsidRDefault="00FF0D52" w:rsidP="00FF0D52">
            <w:pPr>
              <w:jc w:val="both"/>
              <w:rPr>
                <w:rFonts w:ascii="Verdana" w:eastAsia="Times New Roman" w:hAnsi="Verdana"/>
                <w:sz w:val="18"/>
                <w:szCs w:val="18"/>
              </w:rPr>
            </w:pPr>
          </w:p>
        </w:tc>
      </w:tr>
      <w:tr w:rsidR="00FF0D52" w:rsidRPr="00FF0D52" w:rsidTr="00C72D6F">
        <w:tc>
          <w:tcPr>
            <w:tcW w:w="6232" w:type="dxa"/>
          </w:tcPr>
          <w:p w:rsidR="00FF0D52" w:rsidRPr="00FF0D52" w:rsidRDefault="00FF0D52" w:rsidP="00FF0D52">
            <w:pPr>
              <w:numPr>
                <w:ilvl w:val="2"/>
                <w:numId w:val="3"/>
              </w:numPr>
              <w:contextualSpacing/>
              <w:jc w:val="both"/>
              <w:rPr>
                <w:rFonts w:ascii="Verdana" w:eastAsia="Times New Roman" w:hAnsi="Verdana"/>
                <w:color w:val="FF0000"/>
                <w:sz w:val="18"/>
                <w:szCs w:val="18"/>
              </w:rPr>
            </w:pPr>
            <w:r w:rsidRPr="00FF0D52">
              <w:rPr>
                <w:rFonts w:ascii="Verdana" w:eastAsia="Times New Roman" w:hAnsi="Verdana"/>
                <w:color w:val="FF0000"/>
                <w:sz w:val="18"/>
                <w:szCs w:val="18"/>
              </w:rPr>
              <w:t>Skupaj vsaj 340 TiB uporabne zmogljivosti zagotovljene na podatkovnih modulih brez vrtljivih delov (NVMe ali druga tehnologija) - možno odstopanje navzdol do 3 %</w:t>
            </w:r>
          </w:p>
          <w:p w:rsidR="00FF0D52" w:rsidRPr="00FF0D52" w:rsidRDefault="00FF0D52" w:rsidP="00FF0D52">
            <w:pPr>
              <w:ind w:left="1361"/>
              <w:contextualSpacing/>
              <w:jc w:val="both"/>
              <w:rPr>
                <w:rFonts w:ascii="Verdana" w:eastAsia="Times New Roman" w:hAnsi="Verdana"/>
                <w:sz w:val="18"/>
                <w:szCs w:val="18"/>
              </w:rPr>
            </w:pPr>
            <w:r w:rsidRPr="00AF7FB0">
              <w:rPr>
                <w:rFonts w:ascii="Verdana" w:eastAsia="Times New Roman" w:hAnsi="Verdana"/>
                <w:color w:val="FF0000"/>
                <w:sz w:val="18"/>
                <w:szCs w:val="18"/>
              </w:rPr>
              <w:t>(</w:t>
            </w:r>
            <w:r w:rsidRPr="00AF7FB0">
              <w:rPr>
                <w:rFonts w:ascii="Verdana" w:eastAsia="Times New Roman" w:hAnsi="Verdana"/>
                <w:i/>
                <w:color w:val="FF0000"/>
                <w:sz w:val="18"/>
                <w:szCs w:val="18"/>
              </w:rPr>
              <w:t>kot uporabna zmogljivost se šteje zmogljivost, ki je na voljo za uporabo po konfiguraciji sistema (brez zmogljivosti, ki so namenjene zaščiti in delovanju sistema), brez upoštevanja faktorja zmanjšanja količine zapisanih podatkov zaradi deduplikacije in stiskanja podatkov</w:t>
            </w:r>
            <w:r w:rsidRPr="00AF7FB0">
              <w:rPr>
                <w:rFonts w:ascii="Verdana" w:eastAsia="Times New Roman" w:hAnsi="Verdana"/>
                <w:color w:val="FF0000"/>
                <w:sz w:val="18"/>
                <w:szCs w:val="18"/>
              </w:rPr>
              <w:t>)</w:t>
            </w:r>
          </w:p>
        </w:tc>
        <w:tc>
          <w:tcPr>
            <w:tcW w:w="2977" w:type="dxa"/>
            <w:shd w:val="clear" w:color="auto" w:fill="auto"/>
          </w:tcPr>
          <w:p w:rsidR="00FF0D52" w:rsidRPr="00FF0D52" w:rsidRDefault="00FF0D52" w:rsidP="00FF0D52">
            <w:pPr>
              <w:jc w:val="both"/>
              <w:rPr>
                <w:rFonts w:ascii="Verdana" w:eastAsia="Times New Roman" w:hAnsi="Verdana"/>
                <w:sz w:val="18"/>
                <w:szCs w:val="18"/>
              </w:rPr>
            </w:pPr>
          </w:p>
        </w:tc>
        <w:bookmarkStart w:id="1" w:name="_GoBack"/>
        <w:bookmarkEnd w:id="1"/>
      </w:tr>
      <w:tr w:rsidR="00FF0D52" w:rsidRPr="00FF0D52" w:rsidTr="00C72D6F">
        <w:tc>
          <w:tcPr>
            <w:tcW w:w="6232" w:type="dxa"/>
          </w:tcPr>
          <w:p w:rsidR="00FF0D52" w:rsidRPr="00FF0D52" w:rsidRDefault="00FF0D52" w:rsidP="00FF0D52">
            <w:pPr>
              <w:numPr>
                <w:ilvl w:val="2"/>
                <w:numId w:val="3"/>
              </w:numPr>
              <w:contextualSpacing/>
              <w:jc w:val="both"/>
              <w:rPr>
                <w:rFonts w:ascii="Verdana" w:eastAsia="Times New Roman" w:hAnsi="Verdana"/>
                <w:color w:val="FF0000"/>
                <w:sz w:val="18"/>
                <w:szCs w:val="18"/>
              </w:rPr>
            </w:pPr>
            <w:r w:rsidRPr="00AF7FB0">
              <w:rPr>
                <w:rFonts w:ascii="Verdana" w:eastAsia="Times New Roman" w:hAnsi="Verdana"/>
                <w:color w:val="FF0000"/>
                <w:sz w:val="18"/>
                <w:szCs w:val="18"/>
              </w:rPr>
              <w:t>Zaščita pred odpovedjo podatkovnih modulov mora biti izvedena na način, da je zagotovljeno delovanje in dostop do vseh podatkov tudi ob</w:t>
            </w:r>
            <w:r w:rsidRPr="00FF0D52">
              <w:rPr>
                <w:rFonts w:ascii="Verdana" w:eastAsia="Times New Roman" w:hAnsi="Verdana"/>
                <w:color w:val="FF0000"/>
                <w:sz w:val="18"/>
                <w:szCs w:val="18"/>
              </w:rPr>
              <w:t>:</w:t>
            </w:r>
          </w:p>
          <w:p w:rsidR="00FF0D52" w:rsidRPr="00FF0D52" w:rsidRDefault="00FF0D52" w:rsidP="00FF0D52">
            <w:pPr>
              <w:ind w:left="1581" w:hanging="220"/>
              <w:contextualSpacing/>
              <w:jc w:val="both"/>
              <w:rPr>
                <w:rFonts w:ascii="Verdana" w:eastAsia="Times New Roman" w:hAnsi="Verdana"/>
                <w:color w:val="FF0000"/>
                <w:sz w:val="18"/>
                <w:szCs w:val="18"/>
              </w:rPr>
            </w:pPr>
            <w:r w:rsidRPr="00FF0D52">
              <w:rPr>
                <w:rFonts w:ascii="Verdana" w:eastAsia="Times New Roman" w:hAnsi="Verdana"/>
                <w:color w:val="FF0000"/>
                <w:sz w:val="18"/>
                <w:szCs w:val="18"/>
              </w:rPr>
              <w:t>-</w:t>
            </w:r>
            <w:r w:rsidRPr="00AF7FB0">
              <w:rPr>
                <w:rFonts w:ascii="Verdana" w:eastAsia="Times New Roman" w:hAnsi="Verdana"/>
                <w:color w:val="FF0000"/>
                <w:sz w:val="18"/>
                <w:szCs w:val="18"/>
              </w:rPr>
              <w:t xml:space="preserve"> hkratni odpovedi katerihkoli treh podatkovnih </w:t>
            </w:r>
            <w:r>
              <w:rPr>
                <w:rFonts w:ascii="Verdana" w:eastAsia="Times New Roman" w:hAnsi="Verdana"/>
                <w:color w:val="FF0000"/>
                <w:sz w:val="18"/>
                <w:szCs w:val="18"/>
              </w:rPr>
              <w:t xml:space="preserve">  </w:t>
            </w:r>
            <w:r w:rsidRPr="00AF7FB0">
              <w:rPr>
                <w:rFonts w:ascii="Verdana" w:eastAsia="Times New Roman" w:hAnsi="Verdana"/>
                <w:color w:val="FF0000"/>
                <w:sz w:val="18"/>
                <w:szCs w:val="18"/>
              </w:rPr>
              <w:t>modulov</w:t>
            </w:r>
            <w:r w:rsidRPr="00FF0D52">
              <w:rPr>
                <w:rFonts w:ascii="Verdana" w:eastAsia="Times New Roman" w:hAnsi="Verdana"/>
                <w:color w:val="FF0000"/>
                <w:sz w:val="18"/>
                <w:szCs w:val="18"/>
              </w:rPr>
              <w:t xml:space="preserve"> ali</w:t>
            </w:r>
          </w:p>
          <w:p w:rsidR="00FF0D52" w:rsidRPr="00FF0D52" w:rsidRDefault="00FF0D52" w:rsidP="00FF0D52">
            <w:pPr>
              <w:ind w:left="1581" w:hanging="220"/>
              <w:contextualSpacing/>
              <w:jc w:val="both"/>
              <w:rPr>
                <w:rFonts w:ascii="Verdana" w:eastAsia="Times New Roman" w:hAnsi="Verdana"/>
                <w:sz w:val="18"/>
                <w:szCs w:val="18"/>
              </w:rPr>
            </w:pPr>
            <w:r w:rsidRPr="00FF0D52">
              <w:rPr>
                <w:rFonts w:ascii="Verdana" w:eastAsia="Times New Roman" w:hAnsi="Verdana"/>
                <w:color w:val="FF0000"/>
                <w:sz w:val="18"/>
                <w:szCs w:val="18"/>
              </w:rPr>
              <w:lastRenderedPageBreak/>
              <w:t>- hkratni odpovedi katerihkoli dveh podatkovnih modulov, če ima sistem vsaj en rezervni modul (ki ni v uporabi), ki samodejno prevzame vlogo okvarjenega diska</w:t>
            </w:r>
          </w:p>
        </w:tc>
        <w:tc>
          <w:tcPr>
            <w:tcW w:w="2977" w:type="dxa"/>
            <w:shd w:val="clear" w:color="auto" w:fill="auto"/>
          </w:tcPr>
          <w:p w:rsidR="00FF0D52" w:rsidRPr="00FF0D52" w:rsidRDefault="00FF0D52" w:rsidP="00FF0D52">
            <w:pPr>
              <w:jc w:val="both"/>
              <w:rPr>
                <w:rFonts w:ascii="Verdana" w:eastAsia="Times New Roman" w:hAnsi="Verdana"/>
                <w:sz w:val="18"/>
                <w:szCs w:val="18"/>
              </w:rPr>
            </w:pPr>
          </w:p>
        </w:tc>
      </w:tr>
      <w:tr w:rsidR="00FF0D52" w:rsidRPr="00FF0D52" w:rsidTr="00C72D6F">
        <w:tc>
          <w:tcPr>
            <w:tcW w:w="6232" w:type="dxa"/>
          </w:tcPr>
          <w:p w:rsidR="00FF0D52" w:rsidRPr="00FF0D52" w:rsidRDefault="00FF0D52" w:rsidP="00FF0D52">
            <w:pPr>
              <w:numPr>
                <w:ilvl w:val="2"/>
                <w:numId w:val="3"/>
              </w:numPr>
              <w:contextualSpacing/>
              <w:jc w:val="both"/>
              <w:rPr>
                <w:rFonts w:ascii="Verdana" w:eastAsia="Times New Roman" w:hAnsi="Verdana"/>
                <w:sz w:val="18"/>
                <w:szCs w:val="18"/>
              </w:rPr>
            </w:pPr>
            <w:r w:rsidRPr="00FF0D52">
              <w:rPr>
                <w:rFonts w:ascii="Verdana" w:eastAsia="Times New Roman" w:hAnsi="Verdana"/>
                <w:sz w:val="18"/>
                <w:szCs w:val="18"/>
              </w:rPr>
              <w:t>Povprečna zakasnitev pri dostopu do podatkov za celotno zmogljivost največ 2 ms ob vključenih vseh zahtevanih funkcionalnostih in ob zasedenih najmanj 90 % fizičnih zmogljivosti. V kolikor se bo izkazalo, da sistem ob delovanju ne zagotavlja takšnih hitrosti dostopa, mora izvajalec na lastne stroške zagotoviti dodatne zmogljivosti oziroma drugo ustrezno nadgradnjo sistema za zagotovitev zahtevanih hitrosti pri dostopu do podatkov</w:t>
            </w:r>
          </w:p>
        </w:tc>
        <w:tc>
          <w:tcPr>
            <w:tcW w:w="2977" w:type="dxa"/>
            <w:shd w:val="clear" w:color="auto" w:fill="auto"/>
          </w:tcPr>
          <w:p w:rsidR="00FF0D52" w:rsidRPr="00FF0D52" w:rsidRDefault="00FF0D52" w:rsidP="00FF0D52">
            <w:pPr>
              <w:jc w:val="both"/>
              <w:rPr>
                <w:rFonts w:ascii="Verdana" w:eastAsia="Times New Roman" w:hAnsi="Verdana"/>
                <w:sz w:val="18"/>
                <w:szCs w:val="18"/>
              </w:rPr>
            </w:pPr>
          </w:p>
        </w:tc>
      </w:tr>
      <w:tr w:rsidR="00FF0D52" w:rsidRPr="00FF0D52" w:rsidTr="00C72D6F">
        <w:tc>
          <w:tcPr>
            <w:tcW w:w="6232" w:type="dxa"/>
          </w:tcPr>
          <w:p w:rsidR="00FF0D52" w:rsidRPr="00FF0D52" w:rsidRDefault="00FF0D52" w:rsidP="00FF0D52">
            <w:pPr>
              <w:numPr>
                <w:ilvl w:val="2"/>
                <w:numId w:val="3"/>
              </w:numPr>
              <w:contextualSpacing/>
              <w:jc w:val="both"/>
              <w:rPr>
                <w:rFonts w:ascii="Verdana" w:eastAsia="Times New Roman" w:hAnsi="Verdana"/>
                <w:sz w:val="18"/>
                <w:szCs w:val="18"/>
              </w:rPr>
            </w:pPr>
            <w:r w:rsidRPr="00FF0D52">
              <w:rPr>
                <w:rFonts w:ascii="Verdana" w:eastAsia="Times New Roman" w:hAnsi="Verdana"/>
                <w:sz w:val="18"/>
                <w:szCs w:val="18"/>
              </w:rPr>
              <w:t>Možnost kasnejše nadgradnje uporabne zmogljivosti za vsaj 50 %</w:t>
            </w:r>
          </w:p>
        </w:tc>
        <w:tc>
          <w:tcPr>
            <w:tcW w:w="2977" w:type="dxa"/>
            <w:shd w:val="clear" w:color="auto" w:fill="auto"/>
          </w:tcPr>
          <w:p w:rsidR="00FF0D52" w:rsidRPr="00FF0D52" w:rsidRDefault="00FF0D52" w:rsidP="00FF0D52">
            <w:pPr>
              <w:jc w:val="both"/>
              <w:rPr>
                <w:rFonts w:ascii="Verdana" w:eastAsia="Times New Roman" w:hAnsi="Verdana"/>
                <w:sz w:val="18"/>
                <w:szCs w:val="18"/>
              </w:rPr>
            </w:pPr>
          </w:p>
        </w:tc>
      </w:tr>
      <w:tr w:rsidR="00FF0D52" w:rsidRPr="00FF0D52" w:rsidTr="00C72D6F">
        <w:tc>
          <w:tcPr>
            <w:tcW w:w="6232" w:type="dxa"/>
          </w:tcPr>
          <w:p w:rsidR="00FF0D52" w:rsidRPr="00FF0D52" w:rsidRDefault="00FF0D52" w:rsidP="00FF0D52">
            <w:pPr>
              <w:numPr>
                <w:ilvl w:val="2"/>
                <w:numId w:val="3"/>
              </w:numPr>
              <w:contextualSpacing/>
              <w:jc w:val="both"/>
              <w:rPr>
                <w:rFonts w:ascii="Verdana" w:eastAsia="Times New Roman" w:hAnsi="Verdana"/>
                <w:sz w:val="18"/>
                <w:szCs w:val="18"/>
              </w:rPr>
            </w:pPr>
            <w:r w:rsidRPr="00FF0D52">
              <w:rPr>
                <w:rFonts w:ascii="Verdana" w:eastAsia="Times New Roman" w:hAnsi="Verdana"/>
                <w:sz w:val="18"/>
                <w:szCs w:val="18"/>
              </w:rPr>
              <w:t>Podprti morajo biti naslednji podatkovni protokoli:</w:t>
            </w:r>
          </w:p>
        </w:tc>
        <w:tc>
          <w:tcPr>
            <w:tcW w:w="2977" w:type="dxa"/>
            <w:shd w:val="clear" w:color="auto" w:fill="D9D9D9"/>
          </w:tcPr>
          <w:p w:rsidR="00FF0D52" w:rsidRPr="00FF0D52" w:rsidRDefault="00FF0D52" w:rsidP="00FF0D52">
            <w:pPr>
              <w:jc w:val="both"/>
              <w:rPr>
                <w:rFonts w:ascii="Verdana" w:eastAsia="Times New Roman" w:hAnsi="Verdana"/>
                <w:sz w:val="18"/>
                <w:szCs w:val="18"/>
              </w:rPr>
            </w:pPr>
          </w:p>
        </w:tc>
      </w:tr>
      <w:tr w:rsidR="00FF0D52" w:rsidRPr="00FF0D52" w:rsidTr="00C72D6F">
        <w:tc>
          <w:tcPr>
            <w:tcW w:w="6232" w:type="dxa"/>
          </w:tcPr>
          <w:p w:rsidR="00FF0D52" w:rsidRPr="00FF0D52" w:rsidRDefault="00FF0D52" w:rsidP="00FF0D52">
            <w:pPr>
              <w:numPr>
                <w:ilvl w:val="3"/>
                <w:numId w:val="3"/>
              </w:numPr>
              <w:contextualSpacing/>
              <w:jc w:val="both"/>
              <w:rPr>
                <w:rFonts w:ascii="Verdana" w:eastAsia="Times New Roman" w:hAnsi="Verdana"/>
                <w:sz w:val="18"/>
                <w:szCs w:val="18"/>
              </w:rPr>
            </w:pPr>
            <w:r w:rsidRPr="00FF0D52">
              <w:rPr>
                <w:rFonts w:ascii="Verdana" w:eastAsia="Times New Roman" w:hAnsi="Verdana"/>
                <w:sz w:val="18"/>
                <w:szCs w:val="18"/>
              </w:rPr>
              <w:t>NAS</w:t>
            </w:r>
          </w:p>
        </w:tc>
        <w:tc>
          <w:tcPr>
            <w:tcW w:w="2977" w:type="dxa"/>
            <w:shd w:val="clear" w:color="auto" w:fill="auto"/>
          </w:tcPr>
          <w:p w:rsidR="00FF0D52" w:rsidRPr="00FF0D52" w:rsidRDefault="00FF0D52" w:rsidP="00FF0D52">
            <w:pPr>
              <w:jc w:val="both"/>
              <w:rPr>
                <w:rFonts w:ascii="Verdana" w:eastAsia="Times New Roman" w:hAnsi="Verdana"/>
                <w:sz w:val="18"/>
                <w:szCs w:val="18"/>
              </w:rPr>
            </w:pPr>
          </w:p>
        </w:tc>
      </w:tr>
      <w:tr w:rsidR="00FF0D52" w:rsidRPr="00FF0D52" w:rsidTr="00C72D6F">
        <w:tc>
          <w:tcPr>
            <w:tcW w:w="6232" w:type="dxa"/>
          </w:tcPr>
          <w:p w:rsidR="00FF0D52" w:rsidRPr="00FF0D52" w:rsidRDefault="00FF0D52" w:rsidP="00FF0D52">
            <w:pPr>
              <w:numPr>
                <w:ilvl w:val="3"/>
                <w:numId w:val="3"/>
              </w:numPr>
              <w:contextualSpacing/>
              <w:jc w:val="both"/>
              <w:rPr>
                <w:rFonts w:ascii="Verdana" w:eastAsia="Times New Roman" w:hAnsi="Verdana"/>
                <w:sz w:val="18"/>
                <w:szCs w:val="18"/>
              </w:rPr>
            </w:pPr>
            <w:r w:rsidRPr="00FF0D52">
              <w:rPr>
                <w:rFonts w:ascii="Verdana" w:eastAsia="Times New Roman" w:hAnsi="Verdana"/>
                <w:sz w:val="18"/>
                <w:szCs w:val="18"/>
              </w:rPr>
              <w:t>SAN</w:t>
            </w:r>
          </w:p>
        </w:tc>
        <w:tc>
          <w:tcPr>
            <w:tcW w:w="2977" w:type="dxa"/>
            <w:shd w:val="clear" w:color="auto" w:fill="auto"/>
          </w:tcPr>
          <w:p w:rsidR="00FF0D52" w:rsidRPr="00FF0D52" w:rsidRDefault="00FF0D52" w:rsidP="00FF0D52">
            <w:pPr>
              <w:jc w:val="both"/>
              <w:rPr>
                <w:rFonts w:ascii="Verdana" w:eastAsia="Times New Roman" w:hAnsi="Verdana"/>
                <w:sz w:val="18"/>
                <w:szCs w:val="18"/>
              </w:rPr>
            </w:pPr>
          </w:p>
        </w:tc>
      </w:tr>
      <w:tr w:rsidR="00FF0D52" w:rsidRPr="00FF0D52" w:rsidTr="00C72D6F">
        <w:tc>
          <w:tcPr>
            <w:tcW w:w="6232" w:type="dxa"/>
          </w:tcPr>
          <w:p w:rsidR="00FF0D52" w:rsidRPr="00FF0D52" w:rsidRDefault="00FF0D52" w:rsidP="00FF0D52">
            <w:pPr>
              <w:numPr>
                <w:ilvl w:val="3"/>
                <w:numId w:val="3"/>
              </w:numPr>
              <w:contextualSpacing/>
              <w:jc w:val="both"/>
              <w:rPr>
                <w:rFonts w:ascii="Verdana" w:eastAsia="Times New Roman" w:hAnsi="Verdana"/>
                <w:sz w:val="18"/>
                <w:szCs w:val="18"/>
              </w:rPr>
            </w:pPr>
            <w:r w:rsidRPr="00FF0D52">
              <w:rPr>
                <w:rFonts w:ascii="Verdana" w:eastAsia="Times New Roman" w:hAnsi="Verdana"/>
                <w:sz w:val="18"/>
                <w:szCs w:val="18"/>
              </w:rPr>
              <w:t>S3</w:t>
            </w:r>
          </w:p>
        </w:tc>
        <w:tc>
          <w:tcPr>
            <w:tcW w:w="2977" w:type="dxa"/>
            <w:shd w:val="clear" w:color="auto" w:fill="auto"/>
          </w:tcPr>
          <w:p w:rsidR="00FF0D52" w:rsidRPr="00FF0D52" w:rsidRDefault="00FF0D52" w:rsidP="00FF0D52">
            <w:pPr>
              <w:jc w:val="both"/>
              <w:rPr>
                <w:rFonts w:ascii="Verdana" w:eastAsia="Times New Roman" w:hAnsi="Verdana"/>
                <w:sz w:val="18"/>
                <w:szCs w:val="18"/>
              </w:rPr>
            </w:pPr>
          </w:p>
        </w:tc>
      </w:tr>
      <w:tr w:rsidR="00FF0D52" w:rsidRPr="00FF0D52" w:rsidTr="00C72D6F">
        <w:tc>
          <w:tcPr>
            <w:tcW w:w="6232" w:type="dxa"/>
          </w:tcPr>
          <w:p w:rsidR="00FF0D52" w:rsidRPr="00FF0D52" w:rsidRDefault="00FF0D52" w:rsidP="00FF0D52">
            <w:pPr>
              <w:numPr>
                <w:ilvl w:val="1"/>
                <w:numId w:val="3"/>
              </w:numPr>
              <w:contextualSpacing/>
              <w:jc w:val="both"/>
              <w:rPr>
                <w:rFonts w:ascii="Verdana" w:eastAsia="Times New Roman" w:hAnsi="Verdana"/>
                <w:sz w:val="18"/>
                <w:szCs w:val="18"/>
              </w:rPr>
            </w:pPr>
            <w:r w:rsidRPr="00FF0D52">
              <w:rPr>
                <w:rFonts w:ascii="Verdana" w:eastAsia="Times New Roman" w:hAnsi="Verdana"/>
                <w:sz w:val="18"/>
                <w:szCs w:val="18"/>
              </w:rPr>
              <w:t>Replikacija</w:t>
            </w:r>
          </w:p>
        </w:tc>
        <w:tc>
          <w:tcPr>
            <w:tcW w:w="2977" w:type="dxa"/>
            <w:shd w:val="clear" w:color="auto" w:fill="D9D9D9"/>
          </w:tcPr>
          <w:p w:rsidR="00FF0D52" w:rsidRPr="00FF0D52" w:rsidRDefault="00FF0D52" w:rsidP="00FF0D52">
            <w:pPr>
              <w:jc w:val="both"/>
              <w:rPr>
                <w:rFonts w:ascii="Verdana" w:eastAsia="Times New Roman" w:hAnsi="Verdana"/>
                <w:sz w:val="18"/>
                <w:szCs w:val="18"/>
              </w:rPr>
            </w:pPr>
          </w:p>
        </w:tc>
      </w:tr>
      <w:tr w:rsidR="00FF0D52" w:rsidRPr="00FF0D52" w:rsidTr="00C72D6F">
        <w:tc>
          <w:tcPr>
            <w:tcW w:w="6232" w:type="dxa"/>
          </w:tcPr>
          <w:p w:rsidR="00FF0D52" w:rsidRPr="00FF0D52" w:rsidRDefault="00FF0D52" w:rsidP="00FF0D52">
            <w:pPr>
              <w:numPr>
                <w:ilvl w:val="2"/>
                <w:numId w:val="3"/>
              </w:numPr>
              <w:contextualSpacing/>
              <w:jc w:val="both"/>
              <w:rPr>
                <w:rFonts w:ascii="Verdana" w:eastAsia="Times New Roman" w:hAnsi="Verdana"/>
                <w:sz w:val="18"/>
                <w:szCs w:val="18"/>
              </w:rPr>
            </w:pPr>
            <w:r w:rsidRPr="00FF0D52">
              <w:rPr>
                <w:rFonts w:ascii="Verdana" w:eastAsia="Times New Roman" w:hAnsi="Verdana"/>
                <w:sz w:val="18"/>
                <w:szCs w:val="18"/>
              </w:rPr>
              <w:t>Možnost replikacije podatkov za celotno zmogljivost (na področje iz 4. točke zahtev tega sklopa)</w:t>
            </w:r>
          </w:p>
        </w:tc>
        <w:tc>
          <w:tcPr>
            <w:tcW w:w="2977" w:type="dxa"/>
            <w:shd w:val="clear" w:color="auto" w:fill="auto"/>
          </w:tcPr>
          <w:p w:rsidR="00FF0D52" w:rsidRPr="00FF0D52" w:rsidRDefault="00FF0D52" w:rsidP="00FF0D52">
            <w:pPr>
              <w:jc w:val="both"/>
              <w:rPr>
                <w:rFonts w:ascii="Verdana" w:eastAsia="Times New Roman" w:hAnsi="Verdana"/>
                <w:sz w:val="18"/>
                <w:szCs w:val="18"/>
              </w:rPr>
            </w:pPr>
          </w:p>
        </w:tc>
      </w:tr>
      <w:tr w:rsidR="00FF0D52" w:rsidRPr="00FF0D52" w:rsidTr="00C72D6F">
        <w:tc>
          <w:tcPr>
            <w:tcW w:w="6232" w:type="dxa"/>
          </w:tcPr>
          <w:p w:rsidR="00FF0D52" w:rsidRPr="00FF0D52" w:rsidRDefault="00FF0D52" w:rsidP="00FF0D52">
            <w:pPr>
              <w:numPr>
                <w:ilvl w:val="1"/>
                <w:numId w:val="3"/>
              </w:numPr>
              <w:contextualSpacing/>
              <w:jc w:val="both"/>
              <w:rPr>
                <w:rFonts w:ascii="Verdana" w:eastAsia="Times New Roman" w:hAnsi="Verdana"/>
                <w:sz w:val="18"/>
                <w:szCs w:val="18"/>
              </w:rPr>
            </w:pPr>
            <w:r w:rsidRPr="00FF0D52">
              <w:rPr>
                <w:rFonts w:ascii="Verdana" w:eastAsia="Times New Roman" w:hAnsi="Verdana"/>
                <w:sz w:val="18"/>
                <w:szCs w:val="18"/>
              </w:rPr>
              <w:t>Upravljanje in nadzor sistema</w:t>
            </w:r>
          </w:p>
        </w:tc>
        <w:tc>
          <w:tcPr>
            <w:tcW w:w="2977" w:type="dxa"/>
            <w:shd w:val="clear" w:color="auto" w:fill="D9D9D9"/>
          </w:tcPr>
          <w:p w:rsidR="00FF0D52" w:rsidRPr="00FF0D52" w:rsidRDefault="00FF0D52" w:rsidP="00FF0D52">
            <w:pPr>
              <w:jc w:val="both"/>
              <w:rPr>
                <w:rFonts w:ascii="Verdana" w:eastAsia="Times New Roman" w:hAnsi="Verdana"/>
                <w:sz w:val="18"/>
                <w:szCs w:val="18"/>
              </w:rPr>
            </w:pPr>
          </w:p>
        </w:tc>
      </w:tr>
      <w:tr w:rsidR="00FF0D52" w:rsidRPr="00FF0D52" w:rsidTr="00C72D6F">
        <w:tc>
          <w:tcPr>
            <w:tcW w:w="6232" w:type="dxa"/>
          </w:tcPr>
          <w:p w:rsidR="00FF0D52" w:rsidRPr="00FF0D52" w:rsidRDefault="00FF0D52" w:rsidP="00FF0D52">
            <w:pPr>
              <w:numPr>
                <w:ilvl w:val="2"/>
                <w:numId w:val="3"/>
              </w:numPr>
              <w:contextualSpacing/>
              <w:jc w:val="both"/>
              <w:rPr>
                <w:rFonts w:ascii="Verdana" w:eastAsia="Times New Roman" w:hAnsi="Verdana"/>
                <w:sz w:val="18"/>
                <w:szCs w:val="18"/>
              </w:rPr>
            </w:pPr>
            <w:r w:rsidRPr="00FF0D52">
              <w:rPr>
                <w:rFonts w:ascii="Verdana" w:eastAsia="Times New Roman" w:hAnsi="Verdana"/>
                <w:sz w:val="18"/>
                <w:szCs w:val="18"/>
              </w:rPr>
              <w:t>Priložena mora biti programska oprema za upravljanje, konfiguriranje in nadzor sistema, ki je lahko nameščena na samem sistemu ali pa omogoča namestitev v virtualno okolje naročnika</w:t>
            </w:r>
          </w:p>
        </w:tc>
        <w:tc>
          <w:tcPr>
            <w:tcW w:w="2977" w:type="dxa"/>
            <w:shd w:val="clear" w:color="auto" w:fill="auto"/>
          </w:tcPr>
          <w:p w:rsidR="00FF0D52" w:rsidRPr="00FF0D52" w:rsidRDefault="00FF0D52" w:rsidP="00FF0D52">
            <w:pPr>
              <w:jc w:val="both"/>
              <w:rPr>
                <w:rFonts w:ascii="Verdana" w:eastAsia="Times New Roman" w:hAnsi="Verdana"/>
                <w:sz w:val="18"/>
                <w:szCs w:val="18"/>
              </w:rPr>
            </w:pPr>
          </w:p>
        </w:tc>
      </w:tr>
      <w:tr w:rsidR="00FF0D52" w:rsidRPr="00FF0D52" w:rsidTr="00C72D6F">
        <w:tc>
          <w:tcPr>
            <w:tcW w:w="6232" w:type="dxa"/>
          </w:tcPr>
          <w:p w:rsidR="00FF0D52" w:rsidRPr="00FF0D52" w:rsidRDefault="00FF0D52" w:rsidP="00FF0D52">
            <w:pPr>
              <w:numPr>
                <w:ilvl w:val="2"/>
                <w:numId w:val="3"/>
              </w:numPr>
              <w:contextualSpacing/>
              <w:jc w:val="both"/>
              <w:rPr>
                <w:rFonts w:ascii="Verdana" w:eastAsia="Times New Roman" w:hAnsi="Verdana"/>
                <w:sz w:val="18"/>
                <w:szCs w:val="18"/>
              </w:rPr>
            </w:pPr>
            <w:r w:rsidRPr="00FF0D52">
              <w:rPr>
                <w:rFonts w:ascii="Verdana" w:eastAsia="Times New Roman" w:hAnsi="Verdana"/>
                <w:sz w:val="18"/>
                <w:szCs w:val="18"/>
              </w:rPr>
              <w:t>Upravljanje sistema mora biti omogočeno preko Web GUI in CLI vmesnikov</w:t>
            </w:r>
          </w:p>
        </w:tc>
        <w:tc>
          <w:tcPr>
            <w:tcW w:w="2977" w:type="dxa"/>
            <w:shd w:val="clear" w:color="auto" w:fill="auto"/>
          </w:tcPr>
          <w:p w:rsidR="00FF0D52" w:rsidRPr="00FF0D52" w:rsidRDefault="00FF0D52" w:rsidP="00FF0D52">
            <w:pPr>
              <w:jc w:val="both"/>
              <w:rPr>
                <w:rFonts w:ascii="Verdana" w:eastAsia="Times New Roman" w:hAnsi="Verdana"/>
                <w:sz w:val="18"/>
                <w:szCs w:val="18"/>
              </w:rPr>
            </w:pPr>
          </w:p>
        </w:tc>
      </w:tr>
      <w:tr w:rsidR="00FF0D52" w:rsidRPr="00FF0D52" w:rsidTr="00C72D6F">
        <w:tc>
          <w:tcPr>
            <w:tcW w:w="6232" w:type="dxa"/>
          </w:tcPr>
          <w:p w:rsidR="00FF0D52" w:rsidRPr="00FF0D52" w:rsidRDefault="00FF0D52" w:rsidP="00FF0D52">
            <w:pPr>
              <w:numPr>
                <w:ilvl w:val="2"/>
                <w:numId w:val="3"/>
              </w:numPr>
              <w:contextualSpacing/>
              <w:jc w:val="both"/>
              <w:rPr>
                <w:rFonts w:ascii="Verdana" w:eastAsia="Times New Roman" w:hAnsi="Verdana"/>
                <w:sz w:val="18"/>
                <w:szCs w:val="18"/>
              </w:rPr>
            </w:pPr>
            <w:r w:rsidRPr="00FF0D52">
              <w:rPr>
                <w:rFonts w:ascii="Verdana" w:eastAsia="Times New Roman" w:hAnsi="Verdana"/>
                <w:sz w:val="18"/>
                <w:szCs w:val="18"/>
              </w:rPr>
              <w:t>Nadzor delovanja mora biti omogočen preko Web GUI vmesnika</w:t>
            </w:r>
          </w:p>
        </w:tc>
        <w:tc>
          <w:tcPr>
            <w:tcW w:w="2977" w:type="dxa"/>
            <w:shd w:val="clear" w:color="auto" w:fill="auto"/>
          </w:tcPr>
          <w:p w:rsidR="00FF0D52" w:rsidRPr="00FF0D52" w:rsidRDefault="00FF0D52" w:rsidP="00FF0D52">
            <w:pPr>
              <w:jc w:val="both"/>
              <w:rPr>
                <w:rFonts w:ascii="Verdana" w:eastAsia="Times New Roman" w:hAnsi="Verdana"/>
                <w:sz w:val="18"/>
                <w:szCs w:val="18"/>
              </w:rPr>
            </w:pPr>
          </w:p>
        </w:tc>
      </w:tr>
      <w:tr w:rsidR="00FF0D52" w:rsidRPr="00FF0D52" w:rsidTr="00C72D6F">
        <w:tc>
          <w:tcPr>
            <w:tcW w:w="6232" w:type="dxa"/>
          </w:tcPr>
          <w:p w:rsidR="00FF0D52" w:rsidRPr="00FF0D52" w:rsidRDefault="00FF0D52" w:rsidP="00FF0D52">
            <w:pPr>
              <w:numPr>
                <w:ilvl w:val="2"/>
                <w:numId w:val="3"/>
              </w:numPr>
              <w:contextualSpacing/>
              <w:jc w:val="both"/>
              <w:rPr>
                <w:rFonts w:ascii="Verdana" w:eastAsia="Times New Roman" w:hAnsi="Verdana"/>
                <w:sz w:val="18"/>
                <w:szCs w:val="18"/>
              </w:rPr>
            </w:pPr>
            <w:r w:rsidRPr="00FF0D52">
              <w:rPr>
                <w:rFonts w:ascii="Verdana" w:eastAsia="Times New Roman" w:hAnsi="Verdana"/>
                <w:sz w:val="18"/>
                <w:szCs w:val="18"/>
              </w:rPr>
              <w:t>Preko nadzornega sistema mora biti za celoten sistem in posebej za posamezne logične particije razvidno:</w:t>
            </w:r>
          </w:p>
        </w:tc>
        <w:tc>
          <w:tcPr>
            <w:tcW w:w="2977" w:type="dxa"/>
            <w:shd w:val="clear" w:color="auto" w:fill="D9D9D9"/>
          </w:tcPr>
          <w:p w:rsidR="00FF0D52" w:rsidRPr="00FF0D52" w:rsidRDefault="00FF0D52" w:rsidP="00FF0D52">
            <w:pPr>
              <w:jc w:val="both"/>
              <w:rPr>
                <w:rFonts w:ascii="Verdana" w:eastAsia="Times New Roman" w:hAnsi="Verdana"/>
                <w:sz w:val="18"/>
                <w:szCs w:val="18"/>
              </w:rPr>
            </w:pPr>
          </w:p>
        </w:tc>
      </w:tr>
      <w:tr w:rsidR="00FF0D52" w:rsidRPr="00FF0D52" w:rsidTr="00C72D6F">
        <w:tc>
          <w:tcPr>
            <w:tcW w:w="6232" w:type="dxa"/>
          </w:tcPr>
          <w:p w:rsidR="00FF0D52" w:rsidRPr="00FF0D52" w:rsidRDefault="00FF0D52" w:rsidP="00FF0D52">
            <w:pPr>
              <w:numPr>
                <w:ilvl w:val="3"/>
                <w:numId w:val="3"/>
              </w:numPr>
              <w:contextualSpacing/>
              <w:jc w:val="both"/>
              <w:rPr>
                <w:rFonts w:ascii="Verdana" w:eastAsia="Times New Roman" w:hAnsi="Verdana"/>
                <w:sz w:val="18"/>
                <w:szCs w:val="18"/>
              </w:rPr>
            </w:pPr>
            <w:r w:rsidRPr="00FF0D52">
              <w:rPr>
                <w:rFonts w:ascii="Verdana" w:eastAsia="Times New Roman" w:hAnsi="Verdana"/>
                <w:sz w:val="18"/>
                <w:szCs w:val="18"/>
              </w:rPr>
              <w:t>Prepustnost v IOPS</w:t>
            </w:r>
          </w:p>
        </w:tc>
        <w:tc>
          <w:tcPr>
            <w:tcW w:w="2977" w:type="dxa"/>
            <w:shd w:val="clear" w:color="auto" w:fill="auto"/>
          </w:tcPr>
          <w:p w:rsidR="00FF0D52" w:rsidRPr="00FF0D52" w:rsidRDefault="00FF0D52" w:rsidP="00FF0D52">
            <w:pPr>
              <w:jc w:val="both"/>
              <w:rPr>
                <w:rFonts w:ascii="Verdana" w:eastAsia="Times New Roman" w:hAnsi="Verdana"/>
                <w:sz w:val="18"/>
                <w:szCs w:val="18"/>
              </w:rPr>
            </w:pPr>
          </w:p>
        </w:tc>
      </w:tr>
      <w:tr w:rsidR="00FF0D52" w:rsidRPr="00FF0D52" w:rsidTr="00C72D6F">
        <w:tc>
          <w:tcPr>
            <w:tcW w:w="6232" w:type="dxa"/>
          </w:tcPr>
          <w:p w:rsidR="00FF0D52" w:rsidRPr="00FF0D52" w:rsidRDefault="00FF0D52" w:rsidP="00FF0D52">
            <w:pPr>
              <w:numPr>
                <w:ilvl w:val="3"/>
                <w:numId w:val="3"/>
              </w:numPr>
              <w:contextualSpacing/>
              <w:jc w:val="both"/>
              <w:rPr>
                <w:rFonts w:ascii="Verdana" w:eastAsia="Times New Roman" w:hAnsi="Verdana"/>
                <w:sz w:val="18"/>
                <w:szCs w:val="18"/>
              </w:rPr>
            </w:pPr>
            <w:r w:rsidRPr="00FF0D52">
              <w:rPr>
                <w:rFonts w:ascii="Verdana" w:eastAsia="Times New Roman" w:hAnsi="Verdana"/>
                <w:sz w:val="18"/>
                <w:szCs w:val="18"/>
              </w:rPr>
              <w:t>Prepustnost v MB/s</w:t>
            </w:r>
          </w:p>
        </w:tc>
        <w:tc>
          <w:tcPr>
            <w:tcW w:w="2977" w:type="dxa"/>
            <w:shd w:val="clear" w:color="auto" w:fill="auto"/>
          </w:tcPr>
          <w:p w:rsidR="00FF0D52" w:rsidRPr="00FF0D52" w:rsidRDefault="00FF0D52" w:rsidP="00FF0D52">
            <w:pPr>
              <w:jc w:val="both"/>
              <w:rPr>
                <w:rFonts w:ascii="Verdana" w:eastAsia="Times New Roman" w:hAnsi="Verdana"/>
                <w:sz w:val="18"/>
                <w:szCs w:val="18"/>
              </w:rPr>
            </w:pPr>
          </w:p>
        </w:tc>
      </w:tr>
      <w:tr w:rsidR="00FF0D52" w:rsidRPr="00FF0D52" w:rsidTr="00C72D6F">
        <w:tc>
          <w:tcPr>
            <w:tcW w:w="6232" w:type="dxa"/>
          </w:tcPr>
          <w:p w:rsidR="00FF0D52" w:rsidRPr="00FF0D52" w:rsidRDefault="00FF0D52" w:rsidP="00FF0D52">
            <w:pPr>
              <w:numPr>
                <w:ilvl w:val="3"/>
                <w:numId w:val="3"/>
              </w:numPr>
              <w:contextualSpacing/>
              <w:jc w:val="both"/>
              <w:rPr>
                <w:rFonts w:ascii="Verdana" w:eastAsia="Times New Roman" w:hAnsi="Verdana"/>
                <w:sz w:val="18"/>
                <w:szCs w:val="18"/>
              </w:rPr>
            </w:pPr>
            <w:r w:rsidRPr="00FF0D52">
              <w:rPr>
                <w:rFonts w:ascii="Verdana" w:eastAsia="Times New Roman" w:hAnsi="Verdana"/>
                <w:sz w:val="18"/>
                <w:szCs w:val="18"/>
              </w:rPr>
              <w:t>Zakasnitev pri dostopu do podatkov</w:t>
            </w:r>
          </w:p>
        </w:tc>
        <w:tc>
          <w:tcPr>
            <w:tcW w:w="2977" w:type="dxa"/>
            <w:shd w:val="clear" w:color="auto" w:fill="auto"/>
          </w:tcPr>
          <w:p w:rsidR="00FF0D52" w:rsidRPr="00FF0D52" w:rsidRDefault="00FF0D52" w:rsidP="00FF0D52">
            <w:pPr>
              <w:jc w:val="both"/>
              <w:rPr>
                <w:rFonts w:ascii="Verdana" w:eastAsia="Times New Roman" w:hAnsi="Verdana"/>
                <w:sz w:val="18"/>
                <w:szCs w:val="18"/>
              </w:rPr>
            </w:pPr>
          </w:p>
        </w:tc>
      </w:tr>
      <w:tr w:rsidR="00FF0D52" w:rsidRPr="00FF0D52" w:rsidTr="00C72D6F">
        <w:tc>
          <w:tcPr>
            <w:tcW w:w="6232" w:type="dxa"/>
          </w:tcPr>
          <w:p w:rsidR="00FF0D52" w:rsidRPr="00FF0D52" w:rsidRDefault="00FF0D52" w:rsidP="00FF0D52">
            <w:pPr>
              <w:numPr>
                <w:ilvl w:val="2"/>
                <w:numId w:val="3"/>
              </w:numPr>
              <w:contextualSpacing/>
              <w:jc w:val="both"/>
              <w:rPr>
                <w:rFonts w:ascii="Verdana" w:eastAsia="Times New Roman" w:hAnsi="Verdana"/>
                <w:sz w:val="18"/>
                <w:szCs w:val="18"/>
              </w:rPr>
            </w:pPr>
            <w:r w:rsidRPr="00FF0D52">
              <w:rPr>
                <w:rFonts w:ascii="Verdana" w:eastAsia="Times New Roman" w:hAnsi="Verdana"/>
                <w:sz w:val="18"/>
                <w:szCs w:val="18"/>
              </w:rPr>
              <w:t xml:space="preserve">Nadzorni sistem mora omogočati </w:t>
            </w:r>
          </w:p>
        </w:tc>
        <w:tc>
          <w:tcPr>
            <w:tcW w:w="2977" w:type="dxa"/>
            <w:shd w:val="clear" w:color="auto" w:fill="D9D9D9"/>
          </w:tcPr>
          <w:p w:rsidR="00FF0D52" w:rsidRPr="00FF0D52" w:rsidRDefault="00FF0D52" w:rsidP="00FF0D52">
            <w:pPr>
              <w:jc w:val="both"/>
              <w:rPr>
                <w:rFonts w:ascii="Verdana" w:eastAsia="Times New Roman" w:hAnsi="Verdana"/>
                <w:sz w:val="18"/>
                <w:szCs w:val="18"/>
              </w:rPr>
            </w:pPr>
          </w:p>
        </w:tc>
      </w:tr>
      <w:tr w:rsidR="00FF0D52" w:rsidRPr="00FF0D52" w:rsidTr="00C72D6F">
        <w:tc>
          <w:tcPr>
            <w:tcW w:w="6232" w:type="dxa"/>
          </w:tcPr>
          <w:p w:rsidR="00FF0D52" w:rsidRPr="00FF0D52" w:rsidRDefault="00FF0D52" w:rsidP="00FF0D52">
            <w:pPr>
              <w:numPr>
                <w:ilvl w:val="3"/>
                <w:numId w:val="3"/>
              </w:numPr>
              <w:contextualSpacing/>
              <w:jc w:val="both"/>
              <w:rPr>
                <w:rFonts w:ascii="Verdana" w:eastAsia="Times New Roman" w:hAnsi="Verdana"/>
                <w:sz w:val="18"/>
                <w:szCs w:val="18"/>
              </w:rPr>
            </w:pPr>
            <w:r w:rsidRPr="00FF0D52">
              <w:rPr>
                <w:rFonts w:ascii="Verdana" w:eastAsia="Times New Roman" w:hAnsi="Verdana"/>
                <w:sz w:val="18"/>
                <w:szCs w:val="18"/>
              </w:rPr>
              <w:t>Trenuten vpogled v delovanje sistema, kot tudi vpogled v delovanje sistema za nazaj</w:t>
            </w:r>
          </w:p>
        </w:tc>
        <w:tc>
          <w:tcPr>
            <w:tcW w:w="2977" w:type="dxa"/>
            <w:shd w:val="clear" w:color="auto" w:fill="auto"/>
          </w:tcPr>
          <w:p w:rsidR="00FF0D52" w:rsidRPr="00FF0D52" w:rsidRDefault="00FF0D52" w:rsidP="00FF0D52">
            <w:pPr>
              <w:jc w:val="both"/>
              <w:rPr>
                <w:rFonts w:ascii="Verdana" w:eastAsia="Times New Roman" w:hAnsi="Verdana"/>
                <w:sz w:val="18"/>
                <w:szCs w:val="18"/>
              </w:rPr>
            </w:pPr>
          </w:p>
        </w:tc>
      </w:tr>
      <w:tr w:rsidR="00FF0D52" w:rsidRPr="00FF0D52" w:rsidTr="00C72D6F">
        <w:tc>
          <w:tcPr>
            <w:tcW w:w="6232" w:type="dxa"/>
          </w:tcPr>
          <w:p w:rsidR="00FF0D52" w:rsidRPr="00FF0D52" w:rsidRDefault="00FF0D52" w:rsidP="00FF0D52">
            <w:pPr>
              <w:numPr>
                <w:ilvl w:val="3"/>
                <w:numId w:val="3"/>
              </w:numPr>
              <w:contextualSpacing/>
              <w:jc w:val="both"/>
              <w:rPr>
                <w:rFonts w:ascii="Verdana" w:eastAsia="Times New Roman" w:hAnsi="Verdana"/>
                <w:sz w:val="18"/>
                <w:szCs w:val="18"/>
              </w:rPr>
            </w:pPr>
            <w:r w:rsidRPr="00FF0D52">
              <w:rPr>
                <w:rFonts w:ascii="Verdana" w:eastAsia="Times New Roman" w:hAnsi="Verdana"/>
                <w:sz w:val="18"/>
                <w:szCs w:val="18"/>
              </w:rPr>
              <w:t>Sporočanje težav oziroma napak v delovanju preko elektronske pošte skrbnikom</w:t>
            </w:r>
          </w:p>
        </w:tc>
        <w:tc>
          <w:tcPr>
            <w:tcW w:w="2977" w:type="dxa"/>
            <w:shd w:val="clear" w:color="auto" w:fill="auto"/>
          </w:tcPr>
          <w:p w:rsidR="00FF0D52" w:rsidRPr="00FF0D52" w:rsidRDefault="00FF0D52" w:rsidP="00FF0D52">
            <w:pPr>
              <w:jc w:val="both"/>
              <w:rPr>
                <w:rFonts w:ascii="Verdana" w:eastAsia="Times New Roman" w:hAnsi="Verdana"/>
                <w:sz w:val="18"/>
                <w:szCs w:val="18"/>
              </w:rPr>
            </w:pPr>
          </w:p>
        </w:tc>
      </w:tr>
      <w:tr w:rsidR="00FF0D52" w:rsidRPr="00FF0D52" w:rsidTr="00C72D6F">
        <w:tc>
          <w:tcPr>
            <w:tcW w:w="6232" w:type="dxa"/>
          </w:tcPr>
          <w:p w:rsidR="00FF0D52" w:rsidRPr="00FF0D52" w:rsidRDefault="00FF0D52" w:rsidP="00FF0D52">
            <w:pPr>
              <w:numPr>
                <w:ilvl w:val="3"/>
                <w:numId w:val="3"/>
              </w:numPr>
              <w:contextualSpacing/>
              <w:jc w:val="both"/>
              <w:rPr>
                <w:rFonts w:ascii="Verdana" w:eastAsia="Times New Roman" w:hAnsi="Verdana"/>
                <w:sz w:val="18"/>
                <w:szCs w:val="18"/>
              </w:rPr>
            </w:pPr>
            <w:r w:rsidRPr="00FF0D52">
              <w:rPr>
                <w:rFonts w:ascii="Verdana" w:eastAsia="Times New Roman" w:hAnsi="Verdana"/>
                <w:sz w:val="18"/>
                <w:szCs w:val="18"/>
              </w:rPr>
              <w:t>Sporočanje težav oziroma napak v delovanju direktno proizvajalcu oziroma izvajalcu za zagotavljanje hitrejše preventivne in korektivne odprave napak</w:t>
            </w:r>
          </w:p>
        </w:tc>
        <w:tc>
          <w:tcPr>
            <w:tcW w:w="2977" w:type="dxa"/>
            <w:shd w:val="clear" w:color="auto" w:fill="auto"/>
          </w:tcPr>
          <w:p w:rsidR="00FF0D52" w:rsidRPr="00FF0D52" w:rsidRDefault="00FF0D52" w:rsidP="00FF0D52">
            <w:pPr>
              <w:jc w:val="both"/>
              <w:rPr>
                <w:rFonts w:ascii="Verdana" w:eastAsia="Times New Roman" w:hAnsi="Verdana"/>
                <w:sz w:val="18"/>
                <w:szCs w:val="18"/>
              </w:rPr>
            </w:pPr>
          </w:p>
        </w:tc>
      </w:tr>
    </w:tbl>
    <w:p w:rsidR="00FF0D52" w:rsidRPr="00FF0D52" w:rsidRDefault="00FF0D52" w:rsidP="00FF0D52">
      <w:pPr>
        <w:spacing w:after="0" w:line="240" w:lineRule="auto"/>
        <w:jc w:val="both"/>
        <w:rPr>
          <w:rFonts w:ascii="Verdana" w:eastAsia="Times New Roman" w:hAnsi="Verdana" w:cs="Times New Roman"/>
          <w:sz w:val="18"/>
          <w:szCs w:val="18"/>
          <w:highlight w:val="yellow"/>
          <w:lang w:eastAsia="sl-SI"/>
        </w:rPr>
      </w:pPr>
    </w:p>
    <w:tbl>
      <w:tblPr>
        <w:tblStyle w:val="Tabelamrea1"/>
        <w:tblW w:w="9209" w:type="dxa"/>
        <w:tblLook w:val="04A0" w:firstRow="1" w:lastRow="0" w:firstColumn="1" w:lastColumn="0" w:noHBand="0" w:noVBand="1"/>
      </w:tblPr>
      <w:tblGrid>
        <w:gridCol w:w="6232"/>
        <w:gridCol w:w="2977"/>
      </w:tblGrid>
      <w:tr w:rsidR="00FF0D52" w:rsidRPr="00FF0D52" w:rsidTr="00FF0D52">
        <w:trPr>
          <w:trHeight w:val="305"/>
        </w:trPr>
        <w:tc>
          <w:tcPr>
            <w:tcW w:w="6232" w:type="dxa"/>
            <w:tcBorders>
              <w:bottom w:val="single" w:sz="4" w:space="0" w:color="000000"/>
            </w:tcBorders>
            <w:shd w:val="clear" w:color="auto" w:fill="D9D9D9"/>
          </w:tcPr>
          <w:p w:rsidR="00FF0D52" w:rsidRPr="00FF0D52" w:rsidRDefault="00FF0D52" w:rsidP="00FF0D52">
            <w:pPr>
              <w:numPr>
                <w:ilvl w:val="0"/>
                <w:numId w:val="3"/>
              </w:numPr>
              <w:contextualSpacing/>
              <w:jc w:val="both"/>
              <w:rPr>
                <w:rFonts w:ascii="Verdana" w:eastAsia="Times New Roman" w:hAnsi="Verdana"/>
                <w:sz w:val="18"/>
                <w:szCs w:val="18"/>
              </w:rPr>
            </w:pPr>
            <w:r w:rsidRPr="00FF0D52">
              <w:rPr>
                <w:rFonts w:ascii="Verdana" w:eastAsia="Times New Roman" w:hAnsi="Verdana"/>
                <w:sz w:val="18"/>
                <w:szCs w:val="18"/>
              </w:rPr>
              <w:t>Stikalo za povezovanje diskovnih sistemov v gručo na primarni lokaciji</w:t>
            </w:r>
          </w:p>
        </w:tc>
        <w:tc>
          <w:tcPr>
            <w:tcW w:w="2977" w:type="dxa"/>
            <w:tcBorders>
              <w:bottom w:val="single" w:sz="4" w:space="0" w:color="000000"/>
            </w:tcBorders>
            <w:shd w:val="clear" w:color="auto" w:fill="D9D9D9"/>
          </w:tcPr>
          <w:p w:rsidR="00FF0D52" w:rsidRPr="00FF0D52" w:rsidRDefault="00FF0D52" w:rsidP="00FF0D52">
            <w:pPr>
              <w:jc w:val="center"/>
              <w:rPr>
                <w:rFonts w:ascii="Verdana" w:eastAsia="Times New Roman" w:hAnsi="Verdana"/>
                <w:sz w:val="18"/>
                <w:szCs w:val="18"/>
              </w:rPr>
            </w:pPr>
          </w:p>
        </w:tc>
      </w:tr>
      <w:tr w:rsidR="00FF0D52" w:rsidRPr="00FF0D52" w:rsidTr="00C72D6F">
        <w:tc>
          <w:tcPr>
            <w:tcW w:w="6232" w:type="dxa"/>
            <w:tcBorders>
              <w:bottom w:val="single" w:sz="4" w:space="0" w:color="000000"/>
            </w:tcBorders>
          </w:tcPr>
          <w:p w:rsidR="00FF0D52" w:rsidRPr="00FF0D52" w:rsidRDefault="00FF0D52" w:rsidP="00FF0D52">
            <w:pPr>
              <w:numPr>
                <w:ilvl w:val="1"/>
                <w:numId w:val="3"/>
              </w:numPr>
              <w:contextualSpacing/>
              <w:jc w:val="both"/>
              <w:rPr>
                <w:rFonts w:ascii="Verdana" w:eastAsia="Times New Roman" w:hAnsi="Verdana"/>
                <w:sz w:val="18"/>
                <w:szCs w:val="18"/>
              </w:rPr>
            </w:pPr>
            <w:r w:rsidRPr="00FF0D52">
              <w:rPr>
                <w:rFonts w:ascii="Verdana" w:eastAsia="Times New Roman" w:hAnsi="Verdana"/>
                <w:sz w:val="18"/>
                <w:szCs w:val="18"/>
              </w:rPr>
              <w:t xml:space="preserve">Ohišje </w:t>
            </w:r>
          </w:p>
        </w:tc>
        <w:tc>
          <w:tcPr>
            <w:tcW w:w="2977" w:type="dxa"/>
            <w:tcBorders>
              <w:bottom w:val="single" w:sz="4" w:space="0" w:color="000000"/>
            </w:tcBorders>
            <w:shd w:val="clear" w:color="auto" w:fill="D9D9D9"/>
          </w:tcPr>
          <w:p w:rsidR="00FF0D52" w:rsidRPr="00FF0D52" w:rsidRDefault="00FF0D52" w:rsidP="00FF0D52">
            <w:pPr>
              <w:jc w:val="both"/>
              <w:rPr>
                <w:rFonts w:ascii="Verdana" w:eastAsia="Times New Roman" w:hAnsi="Verdana"/>
                <w:sz w:val="18"/>
                <w:szCs w:val="18"/>
              </w:rPr>
            </w:pPr>
          </w:p>
        </w:tc>
      </w:tr>
      <w:tr w:rsidR="00FF0D52" w:rsidRPr="00FF0D52" w:rsidTr="00C72D6F">
        <w:tc>
          <w:tcPr>
            <w:tcW w:w="6232" w:type="dxa"/>
            <w:tcBorders>
              <w:bottom w:val="single" w:sz="4" w:space="0" w:color="000000"/>
            </w:tcBorders>
          </w:tcPr>
          <w:p w:rsidR="00FF0D52" w:rsidRPr="00FF0D52" w:rsidRDefault="00FF0D52" w:rsidP="00FF0D52">
            <w:pPr>
              <w:numPr>
                <w:ilvl w:val="2"/>
                <w:numId w:val="3"/>
              </w:numPr>
              <w:contextualSpacing/>
              <w:jc w:val="both"/>
              <w:rPr>
                <w:rFonts w:ascii="Verdana" w:eastAsia="Times New Roman" w:hAnsi="Verdana"/>
                <w:sz w:val="18"/>
                <w:szCs w:val="18"/>
              </w:rPr>
            </w:pPr>
            <w:r w:rsidRPr="00FF0D52">
              <w:rPr>
                <w:rFonts w:ascii="Verdana" w:eastAsia="Times New Roman" w:hAnsi="Verdana"/>
                <w:sz w:val="18"/>
                <w:szCs w:val="18"/>
              </w:rPr>
              <w:t>Primerno za vgradnjo v 19'' strežniško omaro</w:t>
            </w:r>
          </w:p>
        </w:tc>
        <w:tc>
          <w:tcPr>
            <w:tcW w:w="2977" w:type="dxa"/>
            <w:tcBorders>
              <w:bottom w:val="single" w:sz="4" w:space="0" w:color="000000"/>
            </w:tcBorders>
            <w:shd w:val="clear" w:color="auto" w:fill="auto"/>
          </w:tcPr>
          <w:p w:rsidR="00FF0D52" w:rsidRPr="00FF0D52" w:rsidRDefault="00FF0D52" w:rsidP="00FF0D52">
            <w:pPr>
              <w:jc w:val="both"/>
              <w:rPr>
                <w:rFonts w:ascii="Verdana" w:eastAsia="Times New Roman" w:hAnsi="Verdana"/>
                <w:sz w:val="18"/>
                <w:szCs w:val="18"/>
              </w:rPr>
            </w:pPr>
          </w:p>
        </w:tc>
      </w:tr>
      <w:tr w:rsidR="00FF0D52" w:rsidRPr="00FF0D52" w:rsidTr="00C72D6F">
        <w:tc>
          <w:tcPr>
            <w:tcW w:w="6232" w:type="dxa"/>
            <w:tcBorders>
              <w:bottom w:val="single" w:sz="4" w:space="0" w:color="000000"/>
            </w:tcBorders>
          </w:tcPr>
          <w:p w:rsidR="00FF0D52" w:rsidRPr="00FF0D52" w:rsidRDefault="00FF0D52" w:rsidP="00FF0D52">
            <w:pPr>
              <w:numPr>
                <w:ilvl w:val="2"/>
                <w:numId w:val="3"/>
              </w:numPr>
              <w:contextualSpacing/>
              <w:jc w:val="both"/>
              <w:rPr>
                <w:rFonts w:ascii="Verdana" w:eastAsia="Times New Roman" w:hAnsi="Verdana"/>
                <w:sz w:val="18"/>
                <w:szCs w:val="18"/>
              </w:rPr>
            </w:pPr>
            <w:r w:rsidRPr="00FF0D52">
              <w:rPr>
                <w:rFonts w:ascii="Verdana" w:eastAsia="Times New Roman" w:hAnsi="Verdana"/>
                <w:sz w:val="18"/>
                <w:szCs w:val="18"/>
              </w:rPr>
              <w:t>Podvojene ključne notranje komponente (napajalni in hladilni modul) z možnostjo zamenjave ob delovanju sistema ('hot swap')</w:t>
            </w:r>
          </w:p>
        </w:tc>
        <w:tc>
          <w:tcPr>
            <w:tcW w:w="2977" w:type="dxa"/>
            <w:tcBorders>
              <w:bottom w:val="single" w:sz="4" w:space="0" w:color="000000"/>
            </w:tcBorders>
            <w:shd w:val="clear" w:color="auto" w:fill="auto"/>
          </w:tcPr>
          <w:p w:rsidR="00FF0D52" w:rsidRPr="00FF0D52" w:rsidRDefault="00FF0D52" w:rsidP="00FF0D52">
            <w:pPr>
              <w:jc w:val="both"/>
              <w:rPr>
                <w:rFonts w:ascii="Verdana" w:eastAsia="Times New Roman" w:hAnsi="Verdana"/>
                <w:sz w:val="18"/>
                <w:szCs w:val="18"/>
              </w:rPr>
            </w:pPr>
          </w:p>
        </w:tc>
      </w:tr>
      <w:tr w:rsidR="00FF0D52" w:rsidRPr="00FF0D52" w:rsidTr="00C72D6F">
        <w:tc>
          <w:tcPr>
            <w:tcW w:w="6232" w:type="dxa"/>
            <w:tcBorders>
              <w:bottom w:val="single" w:sz="4" w:space="0" w:color="000000"/>
            </w:tcBorders>
          </w:tcPr>
          <w:p w:rsidR="00FF0D52" w:rsidRPr="00FF0D52" w:rsidRDefault="00FF0D52" w:rsidP="00FF0D52">
            <w:pPr>
              <w:numPr>
                <w:ilvl w:val="2"/>
                <w:numId w:val="3"/>
              </w:numPr>
              <w:contextualSpacing/>
              <w:jc w:val="both"/>
              <w:rPr>
                <w:rFonts w:ascii="Verdana" w:eastAsia="Times New Roman" w:hAnsi="Verdana"/>
                <w:sz w:val="18"/>
                <w:szCs w:val="18"/>
              </w:rPr>
            </w:pPr>
            <w:r w:rsidRPr="00FF0D52">
              <w:rPr>
                <w:rFonts w:ascii="Verdana" w:eastAsia="Times New Roman" w:hAnsi="Verdana"/>
                <w:sz w:val="18"/>
                <w:szCs w:val="18"/>
              </w:rPr>
              <w:t>Zajem zraka na nasprotni strani vmesnikov za priklop</w:t>
            </w:r>
          </w:p>
        </w:tc>
        <w:tc>
          <w:tcPr>
            <w:tcW w:w="2977" w:type="dxa"/>
            <w:tcBorders>
              <w:bottom w:val="single" w:sz="4" w:space="0" w:color="000000"/>
            </w:tcBorders>
            <w:shd w:val="clear" w:color="auto" w:fill="auto"/>
          </w:tcPr>
          <w:p w:rsidR="00FF0D52" w:rsidRPr="00FF0D52" w:rsidRDefault="00FF0D52" w:rsidP="00FF0D52">
            <w:pPr>
              <w:jc w:val="both"/>
              <w:rPr>
                <w:rFonts w:ascii="Verdana" w:eastAsia="Times New Roman" w:hAnsi="Verdana"/>
                <w:sz w:val="18"/>
                <w:szCs w:val="18"/>
              </w:rPr>
            </w:pPr>
          </w:p>
        </w:tc>
      </w:tr>
      <w:tr w:rsidR="00FF0D52" w:rsidRPr="00FF0D52" w:rsidTr="00C72D6F">
        <w:tc>
          <w:tcPr>
            <w:tcW w:w="6232" w:type="dxa"/>
            <w:tcBorders>
              <w:bottom w:val="single" w:sz="4" w:space="0" w:color="000000"/>
            </w:tcBorders>
          </w:tcPr>
          <w:p w:rsidR="00FF0D52" w:rsidRPr="00FF0D52" w:rsidRDefault="00FF0D52" w:rsidP="00FF0D52">
            <w:pPr>
              <w:numPr>
                <w:ilvl w:val="1"/>
                <w:numId w:val="3"/>
              </w:numPr>
              <w:contextualSpacing/>
              <w:jc w:val="both"/>
              <w:rPr>
                <w:rFonts w:ascii="Verdana" w:eastAsia="Times New Roman" w:hAnsi="Verdana"/>
                <w:sz w:val="18"/>
                <w:szCs w:val="18"/>
              </w:rPr>
            </w:pPr>
            <w:r w:rsidRPr="00FF0D52">
              <w:rPr>
                <w:rFonts w:ascii="Verdana" w:eastAsia="Times New Roman" w:hAnsi="Verdana"/>
                <w:sz w:val="18"/>
                <w:szCs w:val="18"/>
              </w:rPr>
              <w:t>Funkcionalnosti</w:t>
            </w:r>
            <w:r w:rsidRPr="00FF0D52">
              <w:rPr>
                <w:rFonts w:ascii="Verdana" w:eastAsia="Times New Roman" w:hAnsi="Verdana"/>
                <w:noProof/>
                <w:sz w:val="18"/>
                <w:szCs w:val="18"/>
              </w:rPr>
              <w:t xml:space="preserve"> </w:t>
            </w:r>
          </w:p>
        </w:tc>
        <w:tc>
          <w:tcPr>
            <w:tcW w:w="2977" w:type="dxa"/>
            <w:tcBorders>
              <w:bottom w:val="single" w:sz="4" w:space="0" w:color="000000"/>
            </w:tcBorders>
            <w:shd w:val="clear" w:color="auto" w:fill="D9D9D9"/>
          </w:tcPr>
          <w:p w:rsidR="00FF0D52" w:rsidRPr="00FF0D52" w:rsidRDefault="00FF0D52" w:rsidP="00FF0D52">
            <w:pPr>
              <w:jc w:val="both"/>
              <w:rPr>
                <w:rFonts w:ascii="Verdana" w:eastAsia="Times New Roman" w:hAnsi="Verdana"/>
                <w:sz w:val="18"/>
                <w:szCs w:val="18"/>
              </w:rPr>
            </w:pPr>
          </w:p>
        </w:tc>
      </w:tr>
      <w:tr w:rsidR="00FF0D52" w:rsidRPr="00FF0D52" w:rsidTr="00C72D6F">
        <w:tc>
          <w:tcPr>
            <w:tcW w:w="6232" w:type="dxa"/>
            <w:tcBorders>
              <w:bottom w:val="single" w:sz="4" w:space="0" w:color="000000"/>
            </w:tcBorders>
          </w:tcPr>
          <w:p w:rsidR="00FF0D52" w:rsidRPr="00FF0D52" w:rsidRDefault="00FF0D52" w:rsidP="00FF0D52">
            <w:pPr>
              <w:numPr>
                <w:ilvl w:val="2"/>
                <w:numId w:val="3"/>
              </w:numPr>
              <w:contextualSpacing/>
              <w:jc w:val="both"/>
              <w:rPr>
                <w:rFonts w:ascii="Verdana" w:eastAsia="Times New Roman" w:hAnsi="Verdana"/>
                <w:sz w:val="18"/>
                <w:szCs w:val="18"/>
              </w:rPr>
            </w:pPr>
            <w:r w:rsidRPr="00FF0D52">
              <w:rPr>
                <w:rFonts w:ascii="Verdana" w:eastAsia="Times New Roman" w:hAnsi="Verdana"/>
                <w:sz w:val="18"/>
                <w:szCs w:val="18"/>
              </w:rPr>
              <w:lastRenderedPageBreak/>
              <w:t>Sistem mora imeti možnost povezave z obstoječima sistemoma NetApp A400 in FAS8300 v gručo na način, da je vse sisteme možno upravljati kot enovit sistem z možnostjo neodvisne selitve podatkov med vsemi povezanimi sistemi</w:t>
            </w:r>
          </w:p>
        </w:tc>
        <w:tc>
          <w:tcPr>
            <w:tcW w:w="2977" w:type="dxa"/>
            <w:tcBorders>
              <w:bottom w:val="single" w:sz="4" w:space="0" w:color="000000"/>
            </w:tcBorders>
            <w:shd w:val="clear" w:color="auto" w:fill="auto"/>
          </w:tcPr>
          <w:p w:rsidR="00FF0D52" w:rsidRPr="00FF0D52" w:rsidRDefault="00FF0D52" w:rsidP="00FF0D52">
            <w:pPr>
              <w:jc w:val="both"/>
              <w:rPr>
                <w:rFonts w:ascii="Verdana" w:eastAsia="Times New Roman" w:hAnsi="Verdana"/>
                <w:sz w:val="18"/>
                <w:szCs w:val="18"/>
              </w:rPr>
            </w:pPr>
          </w:p>
        </w:tc>
      </w:tr>
      <w:tr w:rsidR="00FF0D52" w:rsidRPr="00FF0D52" w:rsidTr="00C72D6F">
        <w:tc>
          <w:tcPr>
            <w:tcW w:w="6232" w:type="dxa"/>
          </w:tcPr>
          <w:p w:rsidR="00FF0D52" w:rsidRPr="00FF0D52" w:rsidRDefault="00FF0D52" w:rsidP="00FF0D52">
            <w:pPr>
              <w:numPr>
                <w:ilvl w:val="2"/>
                <w:numId w:val="3"/>
              </w:numPr>
              <w:contextualSpacing/>
              <w:jc w:val="both"/>
              <w:rPr>
                <w:rFonts w:ascii="Verdana" w:eastAsia="Times New Roman" w:hAnsi="Verdana"/>
                <w:sz w:val="18"/>
                <w:szCs w:val="18"/>
              </w:rPr>
            </w:pPr>
            <w:r w:rsidRPr="00FF0D52">
              <w:rPr>
                <w:rFonts w:ascii="Verdana" w:eastAsia="Times New Roman" w:hAnsi="Verdana"/>
                <w:sz w:val="18"/>
                <w:szCs w:val="18"/>
              </w:rPr>
              <w:t>Povezava med sistemi mora biti visoko razpoložljiva, izvedena na način, da ne obstaja enotna točka odpovedi</w:t>
            </w:r>
          </w:p>
        </w:tc>
        <w:tc>
          <w:tcPr>
            <w:tcW w:w="2977" w:type="dxa"/>
            <w:shd w:val="clear" w:color="auto" w:fill="auto"/>
          </w:tcPr>
          <w:p w:rsidR="00FF0D52" w:rsidRPr="00FF0D52" w:rsidRDefault="00FF0D52" w:rsidP="00FF0D52">
            <w:pPr>
              <w:jc w:val="both"/>
              <w:rPr>
                <w:rFonts w:ascii="Verdana" w:eastAsia="Times New Roman" w:hAnsi="Verdana"/>
                <w:sz w:val="18"/>
                <w:szCs w:val="18"/>
              </w:rPr>
            </w:pPr>
          </w:p>
        </w:tc>
      </w:tr>
      <w:tr w:rsidR="00FF0D52" w:rsidRPr="00FF0D52" w:rsidTr="00C72D6F">
        <w:tc>
          <w:tcPr>
            <w:tcW w:w="6232" w:type="dxa"/>
            <w:tcBorders>
              <w:bottom w:val="single" w:sz="4" w:space="0" w:color="000000"/>
            </w:tcBorders>
          </w:tcPr>
          <w:p w:rsidR="00FF0D52" w:rsidRPr="00FF0D52" w:rsidRDefault="00FF0D52" w:rsidP="00FF0D52">
            <w:pPr>
              <w:numPr>
                <w:ilvl w:val="1"/>
                <w:numId w:val="3"/>
              </w:numPr>
              <w:contextualSpacing/>
              <w:jc w:val="both"/>
              <w:rPr>
                <w:rFonts w:ascii="Verdana" w:eastAsia="Times New Roman" w:hAnsi="Verdana"/>
                <w:sz w:val="18"/>
                <w:szCs w:val="18"/>
              </w:rPr>
            </w:pPr>
            <w:r w:rsidRPr="00FF0D52">
              <w:rPr>
                <w:rFonts w:ascii="Verdana" w:eastAsia="Times New Roman" w:hAnsi="Verdana"/>
                <w:sz w:val="18"/>
                <w:szCs w:val="18"/>
              </w:rPr>
              <w:t>Povezljivost (</w:t>
            </w:r>
            <w:r w:rsidRPr="00FF0D52">
              <w:rPr>
                <w:rFonts w:ascii="Verdana" w:eastAsia="Times New Roman" w:hAnsi="Verdana"/>
                <w:i/>
                <w:sz w:val="18"/>
                <w:szCs w:val="18"/>
              </w:rPr>
              <w:t>aktivni vmesniki, ki so na razpolago za uporabo na posameznem krmilniku; za vse navedene vmesnike morajo biti vključeni SFP-ji ter morebitne potrebne licence</w:t>
            </w:r>
            <w:r w:rsidRPr="00FF0D52">
              <w:rPr>
                <w:rFonts w:ascii="Verdana" w:eastAsia="Times New Roman" w:hAnsi="Verdana"/>
                <w:sz w:val="18"/>
                <w:szCs w:val="18"/>
              </w:rPr>
              <w:t>)</w:t>
            </w:r>
          </w:p>
        </w:tc>
        <w:tc>
          <w:tcPr>
            <w:tcW w:w="2977" w:type="dxa"/>
            <w:tcBorders>
              <w:bottom w:val="single" w:sz="4" w:space="0" w:color="000000"/>
            </w:tcBorders>
            <w:shd w:val="clear" w:color="auto" w:fill="D9D9D9"/>
          </w:tcPr>
          <w:p w:rsidR="00FF0D52" w:rsidRPr="00FF0D52" w:rsidRDefault="00FF0D52" w:rsidP="00FF0D52">
            <w:pPr>
              <w:jc w:val="both"/>
              <w:rPr>
                <w:rFonts w:ascii="Verdana" w:eastAsia="Times New Roman" w:hAnsi="Verdana"/>
                <w:sz w:val="18"/>
                <w:szCs w:val="18"/>
              </w:rPr>
            </w:pPr>
          </w:p>
        </w:tc>
      </w:tr>
      <w:tr w:rsidR="00FF0D52" w:rsidRPr="00FF0D52" w:rsidTr="00C72D6F">
        <w:tc>
          <w:tcPr>
            <w:tcW w:w="6232" w:type="dxa"/>
            <w:tcBorders>
              <w:bottom w:val="single" w:sz="4" w:space="0" w:color="000000"/>
            </w:tcBorders>
          </w:tcPr>
          <w:p w:rsidR="00FF0D52" w:rsidRPr="00FF0D52" w:rsidRDefault="00FF0D52" w:rsidP="00FF0D52">
            <w:pPr>
              <w:numPr>
                <w:ilvl w:val="2"/>
                <w:numId w:val="3"/>
              </w:numPr>
              <w:contextualSpacing/>
              <w:jc w:val="both"/>
              <w:rPr>
                <w:rFonts w:ascii="Verdana" w:eastAsia="Times New Roman" w:hAnsi="Verdana"/>
                <w:sz w:val="18"/>
                <w:szCs w:val="18"/>
              </w:rPr>
            </w:pPr>
            <w:r w:rsidRPr="00FF0D52">
              <w:rPr>
                <w:rFonts w:ascii="Verdana" w:eastAsia="Times New Roman" w:hAnsi="Verdana"/>
                <w:sz w:val="18"/>
                <w:szCs w:val="18"/>
              </w:rPr>
              <w:t>Vsaj 12 vmesnikov s podporo za hitrosti 10/25/40/100 Gb/s za Ethernet priklop v LAN okolje naročnika z možnostjo združevanja (LACP)</w:t>
            </w:r>
          </w:p>
        </w:tc>
        <w:tc>
          <w:tcPr>
            <w:tcW w:w="2977" w:type="dxa"/>
            <w:tcBorders>
              <w:bottom w:val="single" w:sz="4" w:space="0" w:color="000000"/>
            </w:tcBorders>
            <w:shd w:val="clear" w:color="auto" w:fill="auto"/>
          </w:tcPr>
          <w:p w:rsidR="00FF0D52" w:rsidRPr="00FF0D52" w:rsidRDefault="00FF0D52" w:rsidP="00FF0D52">
            <w:pPr>
              <w:jc w:val="both"/>
              <w:rPr>
                <w:rFonts w:ascii="Verdana" w:eastAsia="Times New Roman" w:hAnsi="Verdana"/>
                <w:sz w:val="18"/>
                <w:szCs w:val="18"/>
              </w:rPr>
            </w:pPr>
          </w:p>
        </w:tc>
      </w:tr>
      <w:tr w:rsidR="00FF0D52" w:rsidRPr="00FF0D52" w:rsidTr="00C72D6F">
        <w:tc>
          <w:tcPr>
            <w:tcW w:w="6232" w:type="dxa"/>
          </w:tcPr>
          <w:p w:rsidR="00FF0D52" w:rsidRPr="00FF0D52" w:rsidRDefault="00FF0D52" w:rsidP="00FF0D52">
            <w:pPr>
              <w:numPr>
                <w:ilvl w:val="1"/>
                <w:numId w:val="3"/>
              </w:numPr>
              <w:contextualSpacing/>
              <w:jc w:val="both"/>
              <w:rPr>
                <w:rFonts w:ascii="Verdana" w:eastAsia="Times New Roman" w:hAnsi="Verdana"/>
                <w:sz w:val="18"/>
                <w:szCs w:val="18"/>
              </w:rPr>
            </w:pPr>
            <w:r w:rsidRPr="00FF0D52">
              <w:rPr>
                <w:rFonts w:ascii="Verdana" w:eastAsia="Times New Roman" w:hAnsi="Verdana"/>
                <w:sz w:val="18"/>
                <w:szCs w:val="18"/>
              </w:rPr>
              <w:t>Zmogljivosti</w:t>
            </w:r>
            <w:r w:rsidRPr="00FF0D52">
              <w:rPr>
                <w:rFonts w:ascii="Verdana" w:eastAsia="Times New Roman" w:hAnsi="Verdana"/>
                <w:noProof/>
                <w:sz w:val="18"/>
                <w:szCs w:val="18"/>
              </w:rPr>
              <w:t xml:space="preserve"> </w:t>
            </w:r>
          </w:p>
        </w:tc>
        <w:tc>
          <w:tcPr>
            <w:tcW w:w="2977" w:type="dxa"/>
            <w:shd w:val="clear" w:color="auto" w:fill="D9D9D9"/>
          </w:tcPr>
          <w:p w:rsidR="00FF0D52" w:rsidRPr="00FF0D52" w:rsidRDefault="00FF0D52" w:rsidP="00FF0D52">
            <w:pPr>
              <w:jc w:val="both"/>
              <w:rPr>
                <w:rFonts w:ascii="Verdana" w:eastAsia="Times New Roman" w:hAnsi="Verdana"/>
                <w:sz w:val="18"/>
                <w:szCs w:val="18"/>
              </w:rPr>
            </w:pPr>
          </w:p>
        </w:tc>
      </w:tr>
      <w:tr w:rsidR="00FF0D52" w:rsidRPr="00FF0D52" w:rsidTr="00C72D6F">
        <w:tc>
          <w:tcPr>
            <w:tcW w:w="6232" w:type="dxa"/>
            <w:tcBorders>
              <w:bottom w:val="single" w:sz="4" w:space="0" w:color="000000"/>
            </w:tcBorders>
          </w:tcPr>
          <w:p w:rsidR="00FF0D52" w:rsidRPr="00FF0D52" w:rsidRDefault="00FF0D52" w:rsidP="00FF0D52">
            <w:pPr>
              <w:numPr>
                <w:ilvl w:val="2"/>
                <w:numId w:val="3"/>
              </w:numPr>
              <w:contextualSpacing/>
              <w:jc w:val="both"/>
              <w:rPr>
                <w:rFonts w:ascii="Verdana" w:eastAsia="Times New Roman" w:hAnsi="Verdana"/>
                <w:sz w:val="18"/>
                <w:szCs w:val="18"/>
              </w:rPr>
            </w:pPr>
            <w:r w:rsidRPr="00FF0D52">
              <w:rPr>
                <w:rFonts w:ascii="Verdana" w:eastAsia="Times New Roman" w:hAnsi="Verdana"/>
                <w:sz w:val="18"/>
                <w:szCs w:val="18"/>
              </w:rPr>
              <w:t>Skupna prepustnost vsaj 7 Tb/s</w:t>
            </w:r>
          </w:p>
        </w:tc>
        <w:tc>
          <w:tcPr>
            <w:tcW w:w="2977" w:type="dxa"/>
            <w:tcBorders>
              <w:bottom w:val="single" w:sz="4" w:space="0" w:color="000000"/>
            </w:tcBorders>
            <w:shd w:val="clear" w:color="auto" w:fill="auto"/>
          </w:tcPr>
          <w:p w:rsidR="00FF0D52" w:rsidRPr="00FF0D52" w:rsidRDefault="00FF0D52" w:rsidP="00FF0D52">
            <w:pPr>
              <w:jc w:val="both"/>
              <w:rPr>
                <w:rFonts w:ascii="Verdana" w:eastAsia="Times New Roman" w:hAnsi="Verdana"/>
                <w:sz w:val="18"/>
                <w:szCs w:val="18"/>
              </w:rPr>
            </w:pPr>
          </w:p>
        </w:tc>
      </w:tr>
      <w:tr w:rsidR="00FF0D52" w:rsidRPr="00FF0D52" w:rsidTr="00C72D6F">
        <w:tc>
          <w:tcPr>
            <w:tcW w:w="6232" w:type="dxa"/>
            <w:tcBorders>
              <w:bottom w:val="single" w:sz="4" w:space="0" w:color="000000"/>
            </w:tcBorders>
          </w:tcPr>
          <w:p w:rsidR="00FF0D52" w:rsidRPr="00FF0D52" w:rsidRDefault="00FF0D52" w:rsidP="00FF0D52">
            <w:pPr>
              <w:numPr>
                <w:ilvl w:val="2"/>
                <w:numId w:val="3"/>
              </w:numPr>
              <w:contextualSpacing/>
              <w:jc w:val="both"/>
              <w:rPr>
                <w:rFonts w:ascii="Verdana" w:eastAsia="Times New Roman" w:hAnsi="Verdana"/>
                <w:sz w:val="18"/>
                <w:szCs w:val="18"/>
              </w:rPr>
            </w:pPr>
            <w:r w:rsidRPr="00FF0D52">
              <w:rPr>
                <w:rFonts w:ascii="Verdana" w:eastAsia="Times New Roman" w:hAnsi="Verdana"/>
                <w:sz w:val="18"/>
                <w:szCs w:val="18"/>
              </w:rPr>
              <w:t>Skupna zmogljivost prenosa paketov vsaj 2 b/s (billion packets per second)</w:t>
            </w:r>
          </w:p>
        </w:tc>
        <w:tc>
          <w:tcPr>
            <w:tcW w:w="2977" w:type="dxa"/>
            <w:tcBorders>
              <w:bottom w:val="single" w:sz="4" w:space="0" w:color="000000"/>
            </w:tcBorders>
            <w:shd w:val="clear" w:color="auto" w:fill="auto"/>
          </w:tcPr>
          <w:p w:rsidR="00FF0D52" w:rsidRPr="00FF0D52" w:rsidRDefault="00FF0D52" w:rsidP="00FF0D52">
            <w:pPr>
              <w:jc w:val="both"/>
              <w:rPr>
                <w:rFonts w:ascii="Verdana" w:eastAsia="Times New Roman" w:hAnsi="Verdana"/>
                <w:sz w:val="18"/>
                <w:szCs w:val="18"/>
              </w:rPr>
            </w:pPr>
          </w:p>
        </w:tc>
      </w:tr>
      <w:tr w:rsidR="00FF0D52" w:rsidRPr="00FF0D52" w:rsidTr="00C72D6F">
        <w:tc>
          <w:tcPr>
            <w:tcW w:w="6232" w:type="dxa"/>
            <w:tcBorders>
              <w:bottom w:val="single" w:sz="4" w:space="0" w:color="000000"/>
            </w:tcBorders>
          </w:tcPr>
          <w:p w:rsidR="00FF0D52" w:rsidRPr="00FF0D52" w:rsidRDefault="00FF0D52" w:rsidP="00FF0D52">
            <w:pPr>
              <w:numPr>
                <w:ilvl w:val="2"/>
                <w:numId w:val="3"/>
              </w:numPr>
              <w:contextualSpacing/>
              <w:jc w:val="both"/>
              <w:rPr>
                <w:rFonts w:ascii="Verdana" w:eastAsia="Times New Roman" w:hAnsi="Verdana"/>
                <w:sz w:val="18"/>
                <w:szCs w:val="18"/>
              </w:rPr>
            </w:pPr>
            <w:r w:rsidRPr="00FF0D52">
              <w:rPr>
                <w:rFonts w:ascii="Verdana" w:eastAsia="Times New Roman" w:hAnsi="Verdana"/>
                <w:sz w:val="18"/>
                <w:szCs w:val="18"/>
              </w:rPr>
              <w:t>Zakasnitev največ 1 µs</w:t>
            </w:r>
          </w:p>
        </w:tc>
        <w:tc>
          <w:tcPr>
            <w:tcW w:w="2977" w:type="dxa"/>
            <w:tcBorders>
              <w:bottom w:val="single" w:sz="4" w:space="0" w:color="000000"/>
            </w:tcBorders>
            <w:shd w:val="clear" w:color="auto" w:fill="auto"/>
          </w:tcPr>
          <w:p w:rsidR="00FF0D52" w:rsidRPr="00FF0D52" w:rsidRDefault="00FF0D52" w:rsidP="00FF0D52">
            <w:pPr>
              <w:jc w:val="both"/>
              <w:rPr>
                <w:rFonts w:ascii="Verdana" w:eastAsia="Times New Roman" w:hAnsi="Verdana"/>
                <w:sz w:val="18"/>
                <w:szCs w:val="18"/>
              </w:rPr>
            </w:pPr>
          </w:p>
        </w:tc>
      </w:tr>
      <w:tr w:rsidR="00FF0D52" w:rsidRPr="00FF0D52" w:rsidTr="00C72D6F">
        <w:tc>
          <w:tcPr>
            <w:tcW w:w="6232" w:type="dxa"/>
          </w:tcPr>
          <w:p w:rsidR="00FF0D52" w:rsidRPr="00FF0D52" w:rsidRDefault="00FF0D52" w:rsidP="00FF0D52">
            <w:pPr>
              <w:numPr>
                <w:ilvl w:val="1"/>
                <w:numId w:val="3"/>
              </w:numPr>
              <w:contextualSpacing/>
              <w:jc w:val="both"/>
              <w:rPr>
                <w:rFonts w:ascii="Verdana" w:eastAsia="Times New Roman" w:hAnsi="Verdana"/>
                <w:sz w:val="18"/>
                <w:szCs w:val="18"/>
              </w:rPr>
            </w:pPr>
            <w:r w:rsidRPr="00FF0D52">
              <w:rPr>
                <w:rFonts w:ascii="Verdana" w:eastAsia="Times New Roman" w:hAnsi="Verdana"/>
                <w:sz w:val="18"/>
                <w:szCs w:val="18"/>
              </w:rPr>
              <w:t>Upravljanje in nadzor</w:t>
            </w:r>
          </w:p>
        </w:tc>
        <w:tc>
          <w:tcPr>
            <w:tcW w:w="2977" w:type="dxa"/>
            <w:shd w:val="clear" w:color="auto" w:fill="D9D9D9"/>
          </w:tcPr>
          <w:p w:rsidR="00FF0D52" w:rsidRPr="00FF0D52" w:rsidRDefault="00FF0D52" w:rsidP="00FF0D52">
            <w:pPr>
              <w:jc w:val="both"/>
              <w:rPr>
                <w:rFonts w:ascii="Verdana" w:eastAsia="Times New Roman" w:hAnsi="Verdana"/>
                <w:sz w:val="18"/>
                <w:szCs w:val="18"/>
              </w:rPr>
            </w:pPr>
          </w:p>
        </w:tc>
      </w:tr>
      <w:tr w:rsidR="00FF0D52" w:rsidRPr="00FF0D52" w:rsidTr="00C72D6F">
        <w:tc>
          <w:tcPr>
            <w:tcW w:w="6232" w:type="dxa"/>
          </w:tcPr>
          <w:p w:rsidR="00FF0D52" w:rsidRPr="00FF0D52" w:rsidRDefault="00FF0D52" w:rsidP="00FF0D52">
            <w:pPr>
              <w:numPr>
                <w:ilvl w:val="2"/>
                <w:numId w:val="3"/>
              </w:numPr>
              <w:contextualSpacing/>
              <w:jc w:val="both"/>
              <w:rPr>
                <w:rFonts w:ascii="Verdana" w:eastAsia="Times New Roman" w:hAnsi="Verdana"/>
                <w:sz w:val="18"/>
                <w:szCs w:val="18"/>
              </w:rPr>
            </w:pPr>
            <w:r w:rsidRPr="00FF0D52">
              <w:rPr>
                <w:rFonts w:ascii="Verdana" w:eastAsia="Times New Roman" w:hAnsi="Verdana"/>
                <w:sz w:val="18"/>
                <w:szCs w:val="18"/>
              </w:rPr>
              <w:t>Upravljanje sistema mora biti omogočeno preko Web GUI in CLI vmesnikov</w:t>
            </w:r>
          </w:p>
        </w:tc>
        <w:tc>
          <w:tcPr>
            <w:tcW w:w="2977" w:type="dxa"/>
            <w:shd w:val="clear" w:color="auto" w:fill="auto"/>
          </w:tcPr>
          <w:p w:rsidR="00FF0D52" w:rsidRPr="00FF0D52" w:rsidRDefault="00FF0D52" w:rsidP="00FF0D52">
            <w:pPr>
              <w:jc w:val="both"/>
              <w:rPr>
                <w:rFonts w:ascii="Verdana" w:eastAsia="Times New Roman" w:hAnsi="Verdana"/>
                <w:sz w:val="18"/>
                <w:szCs w:val="18"/>
              </w:rPr>
            </w:pPr>
          </w:p>
        </w:tc>
      </w:tr>
      <w:tr w:rsidR="00FF0D52" w:rsidRPr="00FF0D52" w:rsidTr="00C72D6F">
        <w:tc>
          <w:tcPr>
            <w:tcW w:w="6232" w:type="dxa"/>
          </w:tcPr>
          <w:p w:rsidR="00FF0D52" w:rsidRPr="00FF0D52" w:rsidRDefault="00FF0D52" w:rsidP="00FF0D52">
            <w:pPr>
              <w:numPr>
                <w:ilvl w:val="2"/>
                <w:numId w:val="3"/>
              </w:numPr>
              <w:contextualSpacing/>
              <w:jc w:val="both"/>
              <w:rPr>
                <w:rFonts w:ascii="Verdana" w:eastAsia="Times New Roman" w:hAnsi="Verdana"/>
                <w:sz w:val="18"/>
                <w:szCs w:val="18"/>
              </w:rPr>
            </w:pPr>
            <w:r w:rsidRPr="00FF0D52">
              <w:rPr>
                <w:rFonts w:ascii="Verdana" w:eastAsia="Times New Roman" w:hAnsi="Verdana"/>
                <w:sz w:val="18"/>
                <w:szCs w:val="18"/>
              </w:rPr>
              <w:t>Nadzor delovanja mora biti omogočen preko Web GUI vmesnika</w:t>
            </w:r>
          </w:p>
        </w:tc>
        <w:tc>
          <w:tcPr>
            <w:tcW w:w="2977" w:type="dxa"/>
            <w:shd w:val="clear" w:color="auto" w:fill="auto"/>
          </w:tcPr>
          <w:p w:rsidR="00FF0D52" w:rsidRPr="00FF0D52" w:rsidRDefault="00FF0D52" w:rsidP="00FF0D52">
            <w:pPr>
              <w:jc w:val="both"/>
              <w:rPr>
                <w:rFonts w:ascii="Verdana" w:eastAsia="Times New Roman" w:hAnsi="Verdana"/>
                <w:sz w:val="18"/>
                <w:szCs w:val="18"/>
              </w:rPr>
            </w:pPr>
          </w:p>
        </w:tc>
      </w:tr>
    </w:tbl>
    <w:p w:rsidR="00FF0D52" w:rsidRPr="00FF0D52" w:rsidRDefault="00FF0D52" w:rsidP="00FF0D52">
      <w:pPr>
        <w:spacing w:after="0" w:line="240" w:lineRule="auto"/>
        <w:jc w:val="both"/>
        <w:rPr>
          <w:rFonts w:ascii="Verdana" w:eastAsia="Times New Roman" w:hAnsi="Verdana" w:cs="Times New Roman"/>
          <w:sz w:val="18"/>
          <w:szCs w:val="18"/>
          <w:highlight w:val="yellow"/>
          <w:lang w:eastAsia="sl-SI"/>
        </w:rPr>
      </w:pPr>
    </w:p>
    <w:tbl>
      <w:tblPr>
        <w:tblStyle w:val="Tabelamrea1"/>
        <w:tblW w:w="9209" w:type="dxa"/>
        <w:tblLook w:val="04A0" w:firstRow="1" w:lastRow="0" w:firstColumn="1" w:lastColumn="0" w:noHBand="0" w:noVBand="1"/>
      </w:tblPr>
      <w:tblGrid>
        <w:gridCol w:w="6232"/>
        <w:gridCol w:w="2977"/>
      </w:tblGrid>
      <w:tr w:rsidR="00FF0D52" w:rsidRPr="00FF0D52" w:rsidTr="00C72D6F">
        <w:tc>
          <w:tcPr>
            <w:tcW w:w="6232" w:type="dxa"/>
            <w:shd w:val="clear" w:color="auto" w:fill="808080"/>
          </w:tcPr>
          <w:p w:rsidR="00FF0D52" w:rsidRPr="00FF0D52" w:rsidRDefault="00FF0D52" w:rsidP="00FF0D52">
            <w:pPr>
              <w:jc w:val="both"/>
              <w:rPr>
                <w:rFonts w:ascii="Verdana" w:eastAsia="Times New Roman" w:hAnsi="Verdana"/>
                <w:color w:val="FFFFFF"/>
                <w:sz w:val="18"/>
                <w:szCs w:val="18"/>
              </w:rPr>
            </w:pPr>
            <w:r w:rsidRPr="00FF0D52">
              <w:rPr>
                <w:rFonts w:ascii="Verdana" w:eastAsia="Times New Roman" w:hAnsi="Verdana"/>
                <w:color w:val="FFFFFF"/>
                <w:sz w:val="18"/>
                <w:szCs w:val="18"/>
              </w:rPr>
              <w:t>Opis</w:t>
            </w:r>
          </w:p>
        </w:tc>
        <w:tc>
          <w:tcPr>
            <w:tcW w:w="2977" w:type="dxa"/>
            <w:tcBorders>
              <w:bottom w:val="single" w:sz="4" w:space="0" w:color="000000"/>
            </w:tcBorders>
            <w:shd w:val="clear" w:color="auto" w:fill="808080"/>
          </w:tcPr>
          <w:p w:rsidR="00FF0D52" w:rsidRPr="00FF0D52" w:rsidRDefault="00FF0D52" w:rsidP="00FF0D52">
            <w:pPr>
              <w:jc w:val="both"/>
              <w:rPr>
                <w:rFonts w:ascii="Verdana" w:eastAsia="Times New Roman" w:hAnsi="Verdana"/>
                <w:color w:val="FFFFFF"/>
                <w:sz w:val="18"/>
                <w:szCs w:val="18"/>
              </w:rPr>
            </w:pPr>
            <w:r w:rsidRPr="00FF0D52">
              <w:rPr>
                <w:rFonts w:ascii="Verdana" w:eastAsia="Times New Roman" w:hAnsi="Verdana"/>
                <w:color w:val="FFFFFF"/>
                <w:sz w:val="18"/>
                <w:szCs w:val="18"/>
              </w:rPr>
              <w:t>Količina</w:t>
            </w:r>
          </w:p>
        </w:tc>
      </w:tr>
      <w:tr w:rsidR="00FF0D52" w:rsidRPr="00FF0D52" w:rsidTr="00FF0D52">
        <w:trPr>
          <w:trHeight w:val="305"/>
        </w:trPr>
        <w:tc>
          <w:tcPr>
            <w:tcW w:w="6232" w:type="dxa"/>
            <w:tcBorders>
              <w:bottom w:val="single" w:sz="4" w:space="0" w:color="000000"/>
            </w:tcBorders>
            <w:shd w:val="clear" w:color="auto" w:fill="D9D9D9"/>
          </w:tcPr>
          <w:p w:rsidR="00FF0D52" w:rsidRPr="00FF0D52" w:rsidRDefault="00FF0D52" w:rsidP="00FF0D52">
            <w:pPr>
              <w:numPr>
                <w:ilvl w:val="0"/>
                <w:numId w:val="3"/>
              </w:numPr>
              <w:contextualSpacing/>
              <w:jc w:val="both"/>
              <w:rPr>
                <w:rFonts w:ascii="Verdana" w:eastAsia="Times New Roman" w:hAnsi="Verdana"/>
                <w:sz w:val="18"/>
                <w:szCs w:val="18"/>
              </w:rPr>
            </w:pPr>
            <w:r w:rsidRPr="00FF0D52">
              <w:rPr>
                <w:rFonts w:ascii="Verdana" w:eastAsia="Times New Roman" w:hAnsi="Verdana"/>
                <w:sz w:val="18"/>
                <w:szCs w:val="18"/>
              </w:rPr>
              <w:t>Oprema za nadgradnjo shranjevalnega področja za virtualizacijsko okolje na rezervni lokaciji</w:t>
            </w:r>
          </w:p>
        </w:tc>
        <w:tc>
          <w:tcPr>
            <w:tcW w:w="2977" w:type="dxa"/>
            <w:tcBorders>
              <w:bottom w:val="single" w:sz="4" w:space="0" w:color="000000"/>
            </w:tcBorders>
            <w:shd w:val="clear" w:color="auto" w:fill="D9D9D9"/>
          </w:tcPr>
          <w:p w:rsidR="00FF0D52" w:rsidRPr="00FF0D52" w:rsidRDefault="00FF0D52" w:rsidP="00FF0D52">
            <w:pPr>
              <w:jc w:val="center"/>
              <w:rPr>
                <w:rFonts w:ascii="Verdana" w:eastAsia="Times New Roman" w:hAnsi="Verdana"/>
                <w:sz w:val="18"/>
                <w:szCs w:val="18"/>
              </w:rPr>
            </w:pPr>
          </w:p>
        </w:tc>
      </w:tr>
      <w:tr w:rsidR="00FF0D52" w:rsidRPr="00FF0D52" w:rsidTr="00C72D6F">
        <w:tc>
          <w:tcPr>
            <w:tcW w:w="6232" w:type="dxa"/>
            <w:tcBorders>
              <w:bottom w:val="single" w:sz="4" w:space="0" w:color="000000"/>
            </w:tcBorders>
          </w:tcPr>
          <w:p w:rsidR="00FF0D52" w:rsidRPr="00FF0D52" w:rsidRDefault="00FF0D52" w:rsidP="00FF0D52">
            <w:pPr>
              <w:numPr>
                <w:ilvl w:val="1"/>
                <w:numId w:val="3"/>
              </w:numPr>
              <w:contextualSpacing/>
              <w:jc w:val="both"/>
              <w:rPr>
                <w:rFonts w:ascii="Verdana" w:eastAsia="Times New Roman" w:hAnsi="Verdana"/>
                <w:sz w:val="18"/>
                <w:szCs w:val="18"/>
              </w:rPr>
            </w:pPr>
            <w:r w:rsidRPr="00FF0D52">
              <w:rPr>
                <w:rFonts w:ascii="Verdana" w:eastAsia="Times New Roman" w:hAnsi="Verdana"/>
                <w:sz w:val="18"/>
                <w:szCs w:val="18"/>
              </w:rPr>
              <w:t xml:space="preserve">Ohišje </w:t>
            </w:r>
          </w:p>
        </w:tc>
        <w:tc>
          <w:tcPr>
            <w:tcW w:w="2977" w:type="dxa"/>
            <w:tcBorders>
              <w:bottom w:val="single" w:sz="4" w:space="0" w:color="000000"/>
            </w:tcBorders>
            <w:shd w:val="clear" w:color="auto" w:fill="D9D9D9"/>
          </w:tcPr>
          <w:p w:rsidR="00FF0D52" w:rsidRPr="00FF0D52" w:rsidRDefault="00FF0D52" w:rsidP="00FF0D52">
            <w:pPr>
              <w:jc w:val="both"/>
              <w:rPr>
                <w:rFonts w:ascii="Verdana" w:eastAsia="Times New Roman" w:hAnsi="Verdana"/>
                <w:sz w:val="18"/>
                <w:szCs w:val="18"/>
              </w:rPr>
            </w:pPr>
          </w:p>
        </w:tc>
      </w:tr>
      <w:tr w:rsidR="00FF0D52" w:rsidRPr="00FF0D52" w:rsidTr="00C72D6F">
        <w:tc>
          <w:tcPr>
            <w:tcW w:w="6232" w:type="dxa"/>
            <w:tcBorders>
              <w:bottom w:val="single" w:sz="4" w:space="0" w:color="000000"/>
            </w:tcBorders>
          </w:tcPr>
          <w:p w:rsidR="00FF0D52" w:rsidRPr="00FF0D52" w:rsidRDefault="00FF0D52" w:rsidP="00FF0D52">
            <w:pPr>
              <w:numPr>
                <w:ilvl w:val="2"/>
                <w:numId w:val="3"/>
              </w:numPr>
              <w:contextualSpacing/>
              <w:jc w:val="both"/>
              <w:rPr>
                <w:rFonts w:ascii="Verdana" w:eastAsia="Times New Roman" w:hAnsi="Verdana"/>
                <w:sz w:val="18"/>
                <w:szCs w:val="18"/>
              </w:rPr>
            </w:pPr>
            <w:r w:rsidRPr="00FF0D52">
              <w:rPr>
                <w:rFonts w:ascii="Verdana" w:eastAsia="Times New Roman" w:hAnsi="Verdana"/>
                <w:sz w:val="18"/>
                <w:szCs w:val="18"/>
              </w:rPr>
              <w:t>Vse komponente za nadgradnjo morajo biti primerne za vgradnjo v obstoječi sistem oziroma v 19'' strežniško omaro</w:t>
            </w:r>
          </w:p>
        </w:tc>
        <w:tc>
          <w:tcPr>
            <w:tcW w:w="2977" w:type="dxa"/>
            <w:tcBorders>
              <w:bottom w:val="single" w:sz="4" w:space="0" w:color="000000"/>
            </w:tcBorders>
            <w:shd w:val="clear" w:color="auto" w:fill="auto"/>
          </w:tcPr>
          <w:p w:rsidR="00FF0D52" w:rsidRPr="00FF0D52" w:rsidRDefault="00FF0D52" w:rsidP="00FF0D52">
            <w:pPr>
              <w:jc w:val="both"/>
              <w:rPr>
                <w:rFonts w:ascii="Verdana" w:eastAsia="Times New Roman" w:hAnsi="Verdana"/>
                <w:sz w:val="18"/>
                <w:szCs w:val="18"/>
              </w:rPr>
            </w:pPr>
          </w:p>
        </w:tc>
      </w:tr>
      <w:tr w:rsidR="00FF0D52" w:rsidRPr="00FF0D52" w:rsidTr="00C72D6F">
        <w:tc>
          <w:tcPr>
            <w:tcW w:w="6232" w:type="dxa"/>
            <w:tcBorders>
              <w:bottom w:val="single" w:sz="4" w:space="0" w:color="000000"/>
            </w:tcBorders>
          </w:tcPr>
          <w:p w:rsidR="00FF0D52" w:rsidRPr="00FF0D52" w:rsidRDefault="00FF0D52" w:rsidP="00FF0D52">
            <w:pPr>
              <w:numPr>
                <w:ilvl w:val="2"/>
                <w:numId w:val="3"/>
              </w:numPr>
              <w:contextualSpacing/>
              <w:jc w:val="both"/>
              <w:rPr>
                <w:rFonts w:ascii="Verdana" w:eastAsia="Times New Roman" w:hAnsi="Verdana"/>
                <w:sz w:val="18"/>
                <w:szCs w:val="18"/>
              </w:rPr>
            </w:pPr>
            <w:r w:rsidRPr="00FF0D52">
              <w:rPr>
                <w:rFonts w:ascii="Verdana" w:eastAsia="Times New Roman" w:hAnsi="Verdana"/>
                <w:sz w:val="18"/>
                <w:szCs w:val="18"/>
              </w:rPr>
              <w:t>Podvojene ključne notranje komponente (krmilnik, napajalni in hladilni modul) z možnostjo zamenjave ob delovanju sistema ('hot swap')</w:t>
            </w:r>
          </w:p>
        </w:tc>
        <w:tc>
          <w:tcPr>
            <w:tcW w:w="2977" w:type="dxa"/>
            <w:tcBorders>
              <w:bottom w:val="single" w:sz="4" w:space="0" w:color="000000"/>
            </w:tcBorders>
            <w:shd w:val="clear" w:color="auto" w:fill="auto"/>
          </w:tcPr>
          <w:p w:rsidR="00FF0D52" w:rsidRPr="00FF0D52" w:rsidRDefault="00FF0D52" w:rsidP="00FF0D52">
            <w:pPr>
              <w:jc w:val="both"/>
              <w:rPr>
                <w:rFonts w:ascii="Verdana" w:eastAsia="Times New Roman" w:hAnsi="Verdana"/>
                <w:sz w:val="18"/>
                <w:szCs w:val="18"/>
              </w:rPr>
            </w:pPr>
          </w:p>
        </w:tc>
      </w:tr>
      <w:tr w:rsidR="00FF0D52" w:rsidRPr="00FF0D52" w:rsidTr="00C72D6F">
        <w:tc>
          <w:tcPr>
            <w:tcW w:w="6232" w:type="dxa"/>
            <w:tcBorders>
              <w:bottom w:val="single" w:sz="4" w:space="0" w:color="000000"/>
            </w:tcBorders>
          </w:tcPr>
          <w:p w:rsidR="00FF0D52" w:rsidRPr="00FF0D52" w:rsidRDefault="00FF0D52" w:rsidP="00FF0D52">
            <w:pPr>
              <w:numPr>
                <w:ilvl w:val="2"/>
                <w:numId w:val="3"/>
              </w:numPr>
              <w:contextualSpacing/>
              <w:jc w:val="both"/>
              <w:rPr>
                <w:rFonts w:ascii="Verdana" w:eastAsia="Times New Roman" w:hAnsi="Verdana"/>
                <w:sz w:val="18"/>
                <w:szCs w:val="18"/>
              </w:rPr>
            </w:pPr>
            <w:r w:rsidRPr="00FF0D52">
              <w:rPr>
                <w:rFonts w:ascii="Verdana" w:eastAsia="Times New Roman" w:hAnsi="Verdana"/>
                <w:sz w:val="18"/>
                <w:szCs w:val="18"/>
              </w:rPr>
              <w:t>V primeru prekinitve zunanjega napajanja mora diskovno polje zaščititi vsebino, ki se nahaja v predpomnilniku diskovnega polja (npr. zaščita z NVRAM ali baterijo, ki zagotavlja avtonomijo, ali druga ustrezna rešitev)</w:t>
            </w:r>
          </w:p>
        </w:tc>
        <w:tc>
          <w:tcPr>
            <w:tcW w:w="2977" w:type="dxa"/>
            <w:tcBorders>
              <w:bottom w:val="single" w:sz="4" w:space="0" w:color="000000"/>
            </w:tcBorders>
            <w:shd w:val="clear" w:color="auto" w:fill="auto"/>
          </w:tcPr>
          <w:p w:rsidR="00FF0D52" w:rsidRPr="00FF0D52" w:rsidRDefault="00FF0D52" w:rsidP="00FF0D52">
            <w:pPr>
              <w:jc w:val="both"/>
              <w:rPr>
                <w:rFonts w:ascii="Verdana" w:eastAsia="Times New Roman" w:hAnsi="Verdana"/>
                <w:sz w:val="18"/>
                <w:szCs w:val="18"/>
              </w:rPr>
            </w:pPr>
          </w:p>
        </w:tc>
      </w:tr>
      <w:tr w:rsidR="00FF0D52" w:rsidRPr="00FF0D52" w:rsidTr="00C72D6F">
        <w:tc>
          <w:tcPr>
            <w:tcW w:w="6232" w:type="dxa"/>
            <w:tcBorders>
              <w:bottom w:val="single" w:sz="4" w:space="0" w:color="000000"/>
            </w:tcBorders>
          </w:tcPr>
          <w:p w:rsidR="00FF0D52" w:rsidRPr="00FF0D52" w:rsidRDefault="00FF0D52" w:rsidP="00FF0D52">
            <w:pPr>
              <w:numPr>
                <w:ilvl w:val="2"/>
                <w:numId w:val="3"/>
              </w:numPr>
              <w:contextualSpacing/>
              <w:jc w:val="both"/>
              <w:rPr>
                <w:rFonts w:ascii="Verdana" w:eastAsia="Times New Roman" w:hAnsi="Verdana"/>
                <w:sz w:val="18"/>
                <w:szCs w:val="18"/>
              </w:rPr>
            </w:pPr>
            <w:r w:rsidRPr="00FF0D52">
              <w:rPr>
                <w:rFonts w:ascii="Verdana" w:eastAsia="Times New Roman" w:hAnsi="Verdana"/>
                <w:sz w:val="18"/>
                <w:szCs w:val="18"/>
              </w:rPr>
              <w:t>Delovanje krmilnikov v načinu »active-active« s samodejno porazdelitvijo bremena in samodejnim prevzemom funkcij v primeru izpada enega krmilnika (failover)</w:t>
            </w:r>
          </w:p>
        </w:tc>
        <w:tc>
          <w:tcPr>
            <w:tcW w:w="2977" w:type="dxa"/>
            <w:tcBorders>
              <w:bottom w:val="single" w:sz="4" w:space="0" w:color="000000"/>
            </w:tcBorders>
            <w:shd w:val="clear" w:color="auto" w:fill="auto"/>
          </w:tcPr>
          <w:p w:rsidR="00FF0D52" w:rsidRPr="00FF0D52" w:rsidRDefault="00FF0D52" w:rsidP="00FF0D52">
            <w:pPr>
              <w:jc w:val="both"/>
              <w:rPr>
                <w:rFonts w:ascii="Verdana" w:eastAsia="Times New Roman" w:hAnsi="Verdana"/>
                <w:sz w:val="18"/>
                <w:szCs w:val="18"/>
              </w:rPr>
            </w:pPr>
          </w:p>
        </w:tc>
      </w:tr>
      <w:tr w:rsidR="00FF0D52" w:rsidRPr="00FF0D52" w:rsidTr="00C72D6F">
        <w:tc>
          <w:tcPr>
            <w:tcW w:w="6232" w:type="dxa"/>
            <w:tcBorders>
              <w:bottom w:val="single" w:sz="4" w:space="0" w:color="000000"/>
            </w:tcBorders>
          </w:tcPr>
          <w:p w:rsidR="00FF0D52" w:rsidRPr="00FF0D52" w:rsidRDefault="00FF0D52" w:rsidP="00FF0D52">
            <w:pPr>
              <w:numPr>
                <w:ilvl w:val="2"/>
                <w:numId w:val="3"/>
              </w:numPr>
              <w:contextualSpacing/>
              <w:jc w:val="both"/>
              <w:rPr>
                <w:rFonts w:ascii="Verdana" w:eastAsia="Times New Roman" w:hAnsi="Verdana"/>
                <w:sz w:val="18"/>
                <w:szCs w:val="18"/>
              </w:rPr>
            </w:pPr>
            <w:r w:rsidRPr="00FF0D52">
              <w:rPr>
                <w:rFonts w:ascii="Verdana" w:eastAsia="Times New Roman" w:hAnsi="Verdana"/>
                <w:sz w:val="18"/>
                <w:szCs w:val="18"/>
              </w:rPr>
              <w:t>Možnost zamenjave posameznega krmilnika brez prekinitve delovanja.</w:t>
            </w:r>
          </w:p>
        </w:tc>
        <w:tc>
          <w:tcPr>
            <w:tcW w:w="2977" w:type="dxa"/>
            <w:tcBorders>
              <w:bottom w:val="single" w:sz="4" w:space="0" w:color="000000"/>
            </w:tcBorders>
            <w:shd w:val="clear" w:color="auto" w:fill="auto"/>
          </w:tcPr>
          <w:p w:rsidR="00FF0D52" w:rsidRPr="00FF0D52" w:rsidRDefault="00FF0D52" w:rsidP="00FF0D52">
            <w:pPr>
              <w:jc w:val="both"/>
              <w:rPr>
                <w:rFonts w:ascii="Verdana" w:eastAsia="Times New Roman" w:hAnsi="Verdana"/>
                <w:sz w:val="18"/>
                <w:szCs w:val="18"/>
              </w:rPr>
            </w:pPr>
          </w:p>
        </w:tc>
      </w:tr>
      <w:tr w:rsidR="00FF0D52" w:rsidRPr="00FF0D52" w:rsidTr="00C72D6F">
        <w:tc>
          <w:tcPr>
            <w:tcW w:w="6232" w:type="dxa"/>
            <w:tcBorders>
              <w:bottom w:val="single" w:sz="4" w:space="0" w:color="000000"/>
            </w:tcBorders>
          </w:tcPr>
          <w:p w:rsidR="00FF0D52" w:rsidRPr="00FF0D52" w:rsidRDefault="00FF0D52" w:rsidP="00FF0D52">
            <w:pPr>
              <w:numPr>
                <w:ilvl w:val="2"/>
                <w:numId w:val="3"/>
              </w:numPr>
              <w:contextualSpacing/>
              <w:jc w:val="both"/>
              <w:rPr>
                <w:rFonts w:ascii="Verdana" w:eastAsia="Times New Roman" w:hAnsi="Verdana"/>
                <w:sz w:val="18"/>
                <w:szCs w:val="18"/>
              </w:rPr>
            </w:pPr>
            <w:r w:rsidRPr="00FF0D52">
              <w:rPr>
                <w:rFonts w:ascii="Verdana" w:eastAsia="Times New Roman" w:hAnsi="Verdana"/>
                <w:sz w:val="18"/>
                <w:szCs w:val="18"/>
              </w:rPr>
              <w:t>Možnost zamenjave posameznega podatkovnega modula brez prekinitve delovanja</w:t>
            </w:r>
          </w:p>
        </w:tc>
        <w:tc>
          <w:tcPr>
            <w:tcW w:w="2977" w:type="dxa"/>
            <w:tcBorders>
              <w:bottom w:val="single" w:sz="4" w:space="0" w:color="000000"/>
            </w:tcBorders>
            <w:shd w:val="clear" w:color="auto" w:fill="auto"/>
          </w:tcPr>
          <w:p w:rsidR="00FF0D52" w:rsidRPr="00FF0D52" w:rsidRDefault="00FF0D52" w:rsidP="00FF0D52">
            <w:pPr>
              <w:jc w:val="both"/>
              <w:rPr>
                <w:rFonts w:ascii="Verdana" w:eastAsia="Times New Roman" w:hAnsi="Verdana"/>
                <w:sz w:val="18"/>
                <w:szCs w:val="18"/>
              </w:rPr>
            </w:pPr>
          </w:p>
        </w:tc>
      </w:tr>
      <w:tr w:rsidR="00FF0D52" w:rsidRPr="00FF0D52" w:rsidTr="00C72D6F">
        <w:tc>
          <w:tcPr>
            <w:tcW w:w="6232" w:type="dxa"/>
            <w:tcBorders>
              <w:bottom w:val="single" w:sz="4" w:space="0" w:color="000000"/>
            </w:tcBorders>
          </w:tcPr>
          <w:p w:rsidR="00FF0D52" w:rsidRPr="00FF0D52" w:rsidRDefault="00FF0D52" w:rsidP="00FF0D52">
            <w:pPr>
              <w:numPr>
                <w:ilvl w:val="1"/>
                <w:numId w:val="3"/>
              </w:numPr>
              <w:contextualSpacing/>
              <w:jc w:val="both"/>
              <w:rPr>
                <w:rFonts w:ascii="Verdana" w:eastAsia="Times New Roman" w:hAnsi="Verdana"/>
                <w:sz w:val="18"/>
                <w:szCs w:val="18"/>
              </w:rPr>
            </w:pPr>
            <w:r w:rsidRPr="00FF0D52">
              <w:rPr>
                <w:rFonts w:ascii="Verdana" w:eastAsia="Times New Roman" w:hAnsi="Verdana"/>
                <w:sz w:val="18"/>
                <w:szCs w:val="18"/>
              </w:rPr>
              <w:t>Funkcionalnosti</w:t>
            </w:r>
            <w:r w:rsidRPr="00FF0D52">
              <w:rPr>
                <w:rFonts w:ascii="Verdana" w:eastAsia="Times New Roman" w:hAnsi="Verdana"/>
                <w:noProof/>
                <w:sz w:val="18"/>
                <w:szCs w:val="18"/>
              </w:rPr>
              <w:t xml:space="preserve"> </w:t>
            </w:r>
          </w:p>
        </w:tc>
        <w:tc>
          <w:tcPr>
            <w:tcW w:w="2977" w:type="dxa"/>
            <w:tcBorders>
              <w:bottom w:val="single" w:sz="4" w:space="0" w:color="000000"/>
            </w:tcBorders>
            <w:shd w:val="clear" w:color="auto" w:fill="D9D9D9"/>
          </w:tcPr>
          <w:p w:rsidR="00FF0D52" w:rsidRPr="00FF0D52" w:rsidRDefault="00FF0D52" w:rsidP="00FF0D52">
            <w:pPr>
              <w:jc w:val="both"/>
              <w:rPr>
                <w:rFonts w:ascii="Verdana" w:eastAsia="Times New Roman" w:hAnsi="Verdana"/>
                <w:sz w:val="18"/>
                <w:szCs w:val="18"/>
              </w:rPr>
            </w:pPr>
          </w:p>
        </w:tc>
      </w:tr>
      <w:tr w:rsidR="00FF0D52" w:rsidRPr="00FF0D52" w:rsidTr="00C72D6F">
        <w:tc>
          <w:tcPr>
            <w:tcW w:w="6232" w:type="dxa"/>
          </w:tcPr>
          <w:p w:rsidR="00FF0D52" w:rsidRPr="00FF0D52" w:rsidRDefault="00FF0D52" w:rsidP="00FF0D52">
            <w:pPr>
              <w:numPr>
                <w:ilvl w:val="2"/>
                <w:numId w:val="3"/>
              </w:numPr>
              <w:contextualSpacing/>
              <w:jc w:val="both"/>
              <w:rPr>
                <w:rFonts w:ascii="Verdana" w:eastAsia="Times New Roman" w:hAnsi="Verdana"/>
                <w:sz w:val="18"/>
                <w:szCs w:val="18"/>
              </w:rPr>
            </w:pPr>
            <w:r w:rsidRPr="00FF0D52">
              <w:rPr>
                <w:rFonts w:ascii="Verdana" w:eastAsia="Times New Roman" w:hAnsi="Verdana"/>
                <w:sz w:val="18"/>
                <w:szCs w:val="18"/>
              </w:rPr>
              <w:t>Omogočena izdelava vsaj 1000 logičnih particij (LUN-ov) oziroma področij različnih velikosti</w:t>
            </w:r>
          </w:p>
        </w:tc>
        <w:tc>
          <w:tcPr>
            <w:tcW w:w="2977" w:type="dxa"/>
            <w:shd w:val="clear" w:color="auto" w:fill="auto"/>
          </w:tcPr>
          <w:p w:rsidR="00FF0D52" w:rsidRPr="00FF0D52" w:rsidRDefault="00FF0D52" w:rsidP="00FF0D52">
            <w:pPr>
              <w:jc w:val="both"/>
              <w:rPr>
                <w:rFonts w:ascii="Verdana" w:eastAsia="Times New Roman" w:hAnsi="Verdana"/>
                <w:sz w:val="18"/>
                <w:szCs w:val="18"/>
              </w:rPr>
            </w:pPr>
          </w:p>
        </w:tc>
      </w:tr>
      <w:tr w:rsidR="00FF0D52" w:rsidRPr="00FF0D52" w:rsidTr="00C72D6F">
        <w:tc>
          <w:tcPr>
            <w:tcW w:w="6232" w:type="dxa"/>
          </w:tcPr>
          <w:p w:rsidR="00FF0D52" w:rsidRPr="00FF0D52" w:rsidRDefault="00FF0D52" w:rsidP="00FF0D52">
            <w:pPr>
              <w:numPr>
                <w:ilvl w:val="2"/>
                <w:numId w:val="3"/>
              </w:numPr>
              <w:contextualSpacing/>
              <w:jc w:val="both"/>
              <w:rPr>
                <w:rFonts w:ascii="Verdana" w:eastAsia="Times New Roman" w:hAnsi="Verdana"/>
                <w:sz w:val="18"/>
                <w:szCs w:val="18"/>
              </w:rPr>
            </w:pPr>
            <w:r w:rsidRPr="00FF0D52">
              <w:rPr>
                <w:rFonts w:ascii="Verdana" w:eastAsia="Times New Roman" w:hAnsi="Verdana"/>
                <w:sz w:val="18"/>
                <w:szCs w:val="18"/>
              </w:rPr>
              <w:t>Omogočen sočasen dostop do podatkov preko protokolov CIFS in NFS (neposredno, brez uporabe dodatnih naprav ali strežniških zmogljivosti)</w:t>
            </w:r>
          </w:p>
        </w:tc>
        <w:tc>
          <w:tcPr>
            <w:tcW w:w="2977" w:type="dxa"/>
            <w:shd w:val="clear" w:color="auto" w:fill="auto"/>
          </w:tcPr>
          <w:p w:rsidR="00FF0D52" w:rsidRPr="00FF0D52" w:rsidRDefault="00FF0D52" w:rsidP="00FF0D52">
            <w:pPr>
              <w:jc w:val="both"/>
              <w:rPr>
                <w:rFonts w:ascii="Verdana" w:eastAsia="Times New Roman" w:hAnsi="Verdana"/>
                <w:sz w:val="18"/>
                <w:szCs w:val="18"/>
              </w:rPr>
            </w:pPr>
          </w:p>
        </w:tc>
      </w:tr>
      <w:tr w:rsidR="00FF0D52" w:rsidRPr="00FF0D52" w:rsidTr="00C72D6F">
        <w:tc>
          <w:tcPr>
            <w:tcW w:w="6232" w:type="dxa"/>
          </w:tcPr>
          <w:p w:rsidR="00FF0D52" w:rsidRPr="00FF0D52" w:rsidRDefault="00FF0D52" w:rsidP="00FF0D52">
            <w:pPr>
              <w:numPr>
                <w:ilvl w:val="2"/>
                <w:numId w:val="3"/>
              </w:numPr>
              <w:contextualSpacing/>
              <w:jc w:val="both"/>
              <w:rPr>
                <w:rFonts w:ascii="Verdana" w:eastAsia="Times New Roman" w:hAnsi="Verdana"/>
                <w:sz w:val="18"/>
                <w:szCs w:val="18"/>
              </w:rPr>
            </w:pPr>
            <w:r w:rsidRPr="00FF0D52">
              <w:rPr>
                <w:rFonts w:ascii="Verdana" w:eastAsia="Times New Roman" w:hAnsi="Verdana"/>
                <w:sz w:val="18"/>
                <w:szCs w:val="18"/>
              </w:rPr>
              <w:t>Omogočen hkraten dostop do katerekoli logične particije preko kateregakoli krmilnika ali omogočena podpora ALUA</w:t>
            </w:r>
          </w:p>
        </w:tc>
        <w:tc>
          <w:tcPr>
            <w:tcW w:w="2977" w:type="dxa"/>
            <w:shd w:val="clear" w:color="auto" w:fill="auto"/>
          </w:tcPr>
          <w:p w:rsidR="00FF0D52" w:rsidRPr="00FF0D52" w:rsidRDefault="00FF0D52" w:rsidP="00FF0D52">
            <w:pPr>
              <w:jc w:val="both"/>
              <w:rPr>
                <w:rFonts w:ascii="Verdana" w:eastAsia="Times New Roman" w:hAnsi="Verdana"/>
                <w:sz w:val="18"/>
                <w:szCs w:val="18"/>
              </w:rPr>
            </w:pPr>
          </w:p>
        </w:tc>
      </w:tr>
      <w:tr w:rsidR="00FF0D52" w:rsidRPr="00FF0D52" w:rsidTr="003A477B">
        <w:tc>
          <w:tcPr>
            <w:tcW w:w="6232" w:type="dxa"/>
          </w:tcPr>
          <w:p w:rsidR="00FF0D52" w:rsidRPr="00FF0D52" w:rsidRDefault="00FF0D52" w:rsidP="00FF0D52">
            <w:pPr>
              <w:numPr>
                <w:ilvl w:val="2"/>
                <w:numId w:val="3"/>
              </w:numPr>
              <w:contextualSpacing/>
              <w:jc w:val="both"/>
              <w:rPr>
                <w:rFonts w:ascii="Verdana" w:eastAsia="Times New Roman" w:hAnsi="Verdana"/>
                <w:color w:val="FF0000"/>
                <w:sz w:val="18"/>
                <w:szCs w:val="18"/>
              </w:rPr>
            </w:pPr>
            <w:r w:rsidRPr="00AF7FB0">
              <w:rPr>
                <w:rFonts w:ascii="Verdana" w:eastAsia="Times New Roman" w:hAnsi="Verdana"/>
                <w:color w:val="FF0000"/>
                <w:sz w:val="18"/>
                <w:szCs w:val="18"/>
              </w:rPr>
              <w:lastRenderedPageBreak/>
              <w:t>Sistem mora omogočati</w:t>
            </w:r>
            <w:r w:rsidRPr="00FF0D52">
              <w:rPr>
                <w:rFonts w:ascii="Verdana" w:eastAsia="Times New Roman" w:hAnsi="Verdana"/>
                <w:color w:val="FF0000"/>
                <w:sz w:val="18"/>
                <w:szCs w:val="18"/>
              </w:rPr>
              <w:t xml:space="preserve"> sprotno (inline)</w:t>
            </w:r>
            <w:r w:rsidRPr="00AF7FB0">
              <w:rPr>
                <w:rFonts w:ascii="Verdana" w:eastAsia="Times New Roman" w:hAnsi="Verdana"/>
                <w:color w:val="FF0000"/>
                <w:sz w:val="18"/>
                <w:szCs w:val="18"/>
              </w:rPr>
              <w:t xml:space="preserve"> kompresijo in deduplikacijo podatkov</w:t>
            </w:r>
            <w:r w:rsidRPr="00FF0D52">
              <w:rPr>
                <w:rFonts w:ascii="Verdana" w:eastAsia="Times New Roman" w:hAnsi="Verdana"/>
                <w:color w:val="FF0000"/>
                <w:sz w:val="18"/>
                <w:szCs w:val="18"/>
              </w:rPr>
              <w:t xml:space="preserve"> na celotni zmogljivosti</w:t>
            </w:r>
          </w:p>
        </w:tc>
        <w:tc>
          <w:tcPr>
            <w:tcW w:w="2977" w:type="dxa"/>
            <w:shd w:val="clear" w:color="auto" w:fill="auto"/>
          </w:tcPr>
          <w:p w:rsidR="00FF0D52" w:rsidRPr="00FF0D52" w:rsidRDefault="00FF0D52" w:rsidP="00FF0D52">
            <w:pPr>
              <w:jc w:val="both"/>
              <w:rPr>
                <w:rFonts w:ascii="Verdana" w:eastAsia="Times New Roman" w:hAnsi="Verdana"/>
                <w:color w:val="FF0000"/>
                <w:sz w:val="18"/>
                <w:szCs w:val="18"/>
              </w:rPr>
            </w:pPr>
          </w:p>
        </w:tc>
      </w:tr>
      <w:tr w:rsidR="00FF0D52" w:rsidRPr="00FF0D52" w:rsidTr="00C72D6F">
        <w:tc>
          <w:tcPr>
            <w:tcW w:w="6232" w:type="dxa"/>
          </w:tcPr>
          <w:p w:rsidR="00FF0D52" w:rsidRPr="00FF0D52" w:rsidRDefault="00FF0D52" w:rsidP="00FF0D52">
            <w:pPr>
              <w:numPr>
                <w:ilvl w:val="2"/>
                <w:numId w:val="3"/>
              </w:numPr>
              <w:contextualSpacing/>
              <w:jc w:val="both"/>
              <w:rPr>
                <w:rFonts w:ascii="Verdana" w:eastAsia="Times New Roman" w:hAnsi="Verdana"/>
                <w:sz w:val="18"/>
                <w:szCs w:val="18"/>
              </w:rPr>
            </w:pPr>
            <w:r w:rsidRPr="00FF0D52">
              <w:rPr>
                <w:rFonts w:ascii="Verdana" w:eastAsia="Times New Roman" w:hAnsi="Verdana"/>
                <w:sz w:val="18"/>
                <w:szCs w:val="18"/>
              </w:rPr>
              <w:t>Omogočeno kreiranje slike posamezne logične particije oziroma področja (snapshot) z možnostjo uporabe le-tega za celotno zmogljivost</w:t>
            </w:r>
          </w:p>
        </w:tc>
        <w:tc>
          <w:tcPr>
            <w:tcW w:w="2977" w:type="dxa"/>
            <w:shd w:val="clear" w:color="auto" w:fill="auto"/>
          </w:tcPr>
          <w:p w:rsidR="00FF0D52" w:rsidRPr="00FF0D52" w:rsidRDefault="00FF0D52" w:rsidP="00FF0D52">
            <w:pPr>
              <w:jc w:val="both"/>
              <w:rPr>
                <w:rFonts w:ascii="Verdana" w:eastAsia="Times New Roman" w:hAnsi="Verdana"/>
                <w:sz w:val="18"/>
                <w:szCs w:val="18"/>
              </w:rPr>
            </w:pPr>
          </w:p>
        </w:tc>
      </w:tr>
      <w:tr w:rsidR="00FF0D52" w:rsidRPr="00FF0D52" w:rsidTr="00C72D6F">
        <w:tc>
          <w:tcPr>
            <w:tcW w:w="6232" w:type="dxa"/>
          </w:tcPr>
          <w:p w:rsidR="00FF0D52" w:rsidRPr="00FF0D52" w:rsidRDefault="00FF0D52" w:rsidP="00FF0D52">
            <w:pPr>
              <w:numPr>
                <w:ilvl w:val="2"/>
                <w:numId w:val="3"/>
              </w:numPr>
              <w:contextualSpacing/>
              <w:jc w:val="both"/>
              <w:rPr>
                <w:rFonts w:ascii="Verdana" w:eastAsia="Times New Roman" w:hAnsi="Verdana"/>
                <w:sz w:val="18"/>
                <w:szCs w:val="18"/>
              </w:rPr>
            </w:pPr>
            <w:r w:rsidRPr="00FF0D52">
              <w:rPr>
                <w:rFonts w:ascii="Verdana" w:eastAsia="Times New Roman" w:hAnsi="Verdana"/>
                <w:sz w:val="18"/>
                <w:szCs w:val="18"/>
              </w:rPr>
              <w:t>Omogočeno dodeljevanje fizičnega prostora logičnim particijam oziroma področjem po potrebi (thin provisioning) za celotno zmogljivost</w:t>
            </w:r>
          </w:p>
        </w:tc>
        <w:tc>
          <w:tcPr>
            <w:tcW w:w="2977" w:type="dxa"/>
            <w:shd w:val="clear" w:color="auto" w:fill="auto"/>
          </w:tcPr>
          <w:p w:rsidR="00FF0D52" w:rsidRPr="00FF0D52" w:rsidRDefault="00FF0D52" w:rsidP="00FF0D52">
            <w:pPr>
              <w:jc w:val="both"/>
              <w:rPr>
                <w:rFonts w:ascii="Verdana" w:eastAsia="Times New Roman" w:hAnsi="Verdana"/>
                <w:sz w:val="18"/>
                <w:szCs w:val="18"/>
              </w:rPr>
            </w:pPr>
          </w:p>
        </w:tc>
      </w:tr>
      <w:tr w:rsidR="00FF0D52" w:rsidRPr="00FF0D52" w:rsidTr="00C72D6F">
        <w:tc>
          <w:tcPr>
            <w:tcW w:w="6232" w:type="dxa"/>
          </w:tcPr>
          <w:p w:rsidR="00FF0D52" w:rsidRPr="00FF0D52" w:rsidRDefault="00FF0D52" w:rsidP="00FF0D52">
            <w:pPr>
              <w:numPr>
                <w:ilvl w:val="2"/>
                <w:numId w:val="3"/>
              </w:numPr>
              <w:contextualSpacing/>
              <w:jc w:val="both"/>
              <w:rPr>
                <w:rFonts w:ascii="Verdana" w:eastAsia="Times New Roman" w:hAnsi="Verdana"/>
                <w:sz w:val="18"/>
                <w:szCs w:val="18"/>
              </w:rPr>
            </w:pPr>
            <w:r w:rsidRPr="00FF0D52">
              <w:rPr>
                <w:rFonts w:ascii="Verdana" w:eastAsia="Times New Roman" w:hAnsi="Verdana"/>
                <w:sz w:val="18"/>
                <w:szCs w:val="18"/>
              </w:rPr>
              <w:t>Omogočena razdelitev prostora na logične enote glede na namen z možnostjo omejevanja dostopa do posameznega področja glede na aplikacije (npr. testno in produkcijsko področje z možnostjo preprečevanja dostopov iz testnih sistemov do produkcijskega področja in obratno) za celotno zmogljivost</w:t>
            </w:r>
          </w:p>
        </w:tc>
        <w:tc>
          <w:tcPr>
            <w:tcW w:w="2977" w:type="dxa"/>
            <w:shd w:val="clear" w:color="auto" w:fill="auto"/>
          </w:tcPr>
          <w:p w:rsidR="00FF0D52" w:rsidRPr="00FF0D52" w:rsidRDefault="00FF0D52" w:rsidP="00FF0D52">
            <w:pPr>
              <w:jc w:val="both"/>
              <w:rPr>
                <w:rFonts w:ascii="Verdana" w:eastAsia="Times New Roman" w:hAnsi="Verdana"/>
                <w:sz w:val="18"/>
                <w:szCs w:val="18"/>
              </w:rPr>
            </w:pPr>
          </w:p>
        </w:tc>
      </w:tr>
      <w:tr w:rsidR="00FF0D52" w:rsidRPr="00FF0D52" w:rsidTr="00C72D6F">
        <w:tc>
          <w:tcPr>
            <w:tcW w:w="6232" w:type="dxa"/>
            <w:tcBorders>
              <w:bottom w:val="single" w:sz="4" w:space="0" w:color="000000"/>
            </w:tcBorders>
          </w:tcPr>
          <w:p w:rsidR="00FF0D52" w:rsidRPr="00FF0D52" w:rsidRDefault="00FF0D52" w:rsidP="00FF0D52">
            <w:pPr>
              <w:numPr>
                <w:ilvl w:val="1"/>
                <w:numId w:val="3"/>
              </w:numPr>
              <w:contextualSpacing/>
              <w:jc w:val="both"/>
              <w:rPr>
                <w:rFonts w:ascii="Verdana" w:eastAsia="Times New Roman" w:hAnsi="Verdana"/>
                <w:sz w:val="18"/>
                <w:szCs w:val="18"/>
              </w:rPr>
            </w:pPr>
            <w:r w:rsidRPr="00FF0D52">
              <w:rPr>
                <w:rFonts w:ascii="Verdana" w:eastAsia="Times New Roman" w:hAnsi="Verdana"/>
                <w:sz w:val="18"/>
                <w:szCs w:val="18"/>
              </w:rPr>
              <w:t>Povezljivost (</w:t>
            </w:r>
            <w:r w:rsidRPr="00FF0D52">
              <w:rPr>
                <w:rFonts w:ascii="Verdana" w:eastAsia="Times New Roman" w:hAnsi="Verdana"/>
                <w:i/>
                <w:sz w:val="18"/>
                <w:szCs w:val="18"/>
              </w:rPr>
              <w:t>aktivni vmesniki, ki so na razpolago za uporabo na posameznem krmilniku; za vse navedene vmesnike morajo biti vključeni SFP-ji, morebitne potrebne licence in povezovalni kabli dolžine med 10 m in 16 m</w:t>
            </w:r>
            <w:r w:rsidRPr="00FF0D52">
              <w:rPr>
                <w:rFonts w:ascii="Verdana" w:eastAsia="Times New Roman" w:hAnsi="Verdana"/>
                <w:sz w:val="18"/>
                <w:szCs w:val="18"/>
              </w:rPr>
              <w:t>)</w:t>
            </w:r>
          </w:p>
        </w:tc>
        <w:tc>
          <w:tcPr>
            <w:tcW w:w="2977" w:type="dxa"/>
            <w:tcBorders>
              <w:bottom w:val="single" w:sz="4" w:space="0" w:color="000000"/>
            </w:tcBorders>
            <w:shd w:val="clear" w:color="auto" w:fill="D9D9D9"/>
          </w:tcPr>
          <w:p w:rsidR="00FF0D52" w:rsidRPr="00FF0D52" w:rsidRDefault="00FF0D52" w:rsidP="00FF0D52">
            <w:pPr>
              <w:jc w:val="both"/>
              <w:rPr>
                <w:rFonts w:ascii="Verdana" w:eastAsia="Times New Roman" w:hAnsi="Verdana"/>
                <w:sz w:val="18"/>
                <w:szCs w:val="18"/>
              </w:rPr>
            </w:pPr>
          </w:p>
        </w:tc>
      </w:tr>
      <w:tr w:rsidR="00FF0D52" w:rsidRPr="00FF0D52" w:rsidTr="00C72D6F">
        <w:tc>
          <w:tcPr>
            <w:tcW w:w="6232" w:type="dxa"/>
            <w:tcBorders>
              <w:bottom w:val="single" w:sz="4" w:space="0" w:color="000000"/>
            </w:tcBorders>
          </w:tcPr>
          <w:p w:rsidR="00FF0D52" w:rsidRPr="00FF0D52" w:rsidRDefault="00FF0D52" w:rsidP="00FF0D52">
            <w:pPr>
              <w:numPr>
                <w:ilvl w:val="2"/>
                <w:numId w:val="3"/>
              </w:numPr>
              <w:contextualSpacing/>
              <w:jc w:val="both"/>
              <w:rPr>
                <w:rFonts w:ascii="Verdana" w:eastAsia="Times New Roman" w:hAnsi="Verdana"/>
                <w:sz w:val="18"/>
                <w:szCs w:val="18"/>
              </w:rPr>
            </w:pPr>
            <w:r w:rsidRPr="00FF0D52">
              <w:rPr>
                <w:rFonts w:ascii="Verdana" w:eastAsia="Times New Roman" w:hAnsi="Verdana"/>
                <w:sz w:val="18"/>
                <w:szCs w:val="18"/>
              </w:rPr>
              <w:t xml:space="preserve">Vsaj 4 vmesniki hitrosti vsaj 100 Gb/s za Ethernet priklop v LAN okolje naročnika z možnostjo združevanja (LACP) </w:t>
            </w:r>
          </w:p>
        </w:tc>
        <w:tc>
          <w:tcPr>
            <w:tcW w:w="2977" w:type="dxa"/>
            <w:tcBorders>
              <w:bottom w:val="single" w:sz="4" w:space="0" w:color="000000"/>
            </w:tcBorders>
            <w:shd w:val="clear" w:color="auto" w:fill="auto"/>
          </w:tcPr>
          <w:p w:rsidR="00FF0D52" w:rsidRPr="00FF0D52" w:rsidRDefault="00FF0D52" w:rsidP="00FF0D52">
            <w:pPr>
              <w:jc w:val="both"/>
              <w:rPr>
                <w:rFonts w:ascii="Verdana" w:eastAsia="Times New Roman" w:hAnsi="Verdana"/>
                <w:sz w:val="18"/>
                <w:szCs w:val="18"/>
              </w:rPr>
            </w:pPr>
          </w:p>
        </w:tc>
      </w:tr>
      <w:tr w:rsidR="00FF0D52" w:rsidRPr="00FF0D52" w:rsidTr="00C72D6F">
        <w:tc>
          <w:tcPr>
            <w:tcW w:w="6232" w:type="dxa"/>
            <w:tcBorders>
              <w:bottom w:val="single" w:sz="4" w:space="0" w:color="000000"/>
            </w:tcBorders>
          </w:tcPr>
          <w:p w:rsidR="00FF0D52" w:rsidRPr="00FF0D52" w:rsidRDefault="00FF0D52" w:rsidP="00FF0D52">
            <w:pPr>
              <w:numPr>
                <w:ilvl w:val="2"/>
                <w:numId w:val="3"/>
              </w:numPr>
              <w:contextualSpacing/>
              <w:jc w:val="both"/>
              <w:rPr>
                <w:rFonts w:ascii="Verdana" w:eastAsia="Times New Roman" w:hAnsi="Verdana"/>
                <w:sz w:val="18"/>
                <w:szCs w:val="18"/>
              </w:rPr>
            </w:pPr>
            <w:r w:rsidRPr="00FF0D52">
              <w:rPr>
                <w:rFonts w:ascii="Verdana" w:eastAsia="Times New Roman" w:hAnsi="Verdana"/>
                <w:sz w:val="18"/>
                <w:szCs w:val="18"/>
              </w:rPr>
              <w:t>Vsaj 2 vmesnika hitrosti vsaj 25 Gb/s za Ethernet priklop v LAN okolje naročnika z možnostjo združevanja (LACP)</w:t>
            </w:r>
          </w:p>
        </w:tc>
        <w:tc>
          <w:tcPr>
            <w:tcW w:w="2977" w:type="dxa"/>
            <w:tcBorders>
              <w:bottom w:val="single" w:sz="4" w:space="0" w:color="000000"/>
            </w:tcBorders>
            <w:shd w:val="clear" w:color="auto" w:fill="auto"/>
          </w:tcPr>
          <w:p w:rsidR="00FF0D52" w:rsidRPr="00FF0D52" w:rsidRDefault="00FF0D52" w:rsidP="00FF0D52">
            <w:pPr>
              <w:jc w:val="both"/>
              <w:rPr>
                <w:rFonts w:ascii="Verdana" w:eastAsia="Times New Roman" w:hAnsi="Verdana"/>
                <w:sz w:val="18"/>
                <w:szCs w:val="18"/>
              </w:rPr>
            </w:pPr>
          </w:p>
        </w:tc>
      </w:tr>
      <w:tr w:rsidR="00FF0D52" w:rsidRPr="00FF0D52" w:rsidTr="00C72D6F">
        <w:tc>
          <w:tcPr>
            <w:tcW w:w="6232" w:type="dxa"/>
            <w:tcBorders>
              <w:bottom w:val="single" w:sz="4" w:space="0" w:color="000000"/>
            </w:tcBorders>
          </w:tcPr>
          <w:p w:rsidR="00FF0D52" w:rsidRPr="00FF0D52" w:rsidRDefault="00FF0D52" w:rsidP="00FF0D52">
            <w:pPr>
              <w:numPr>
                <w:ilvl w:val="2"/>
                <w:numId w:val="3"/>
              </w:numPr>
              <w:contextualSpacing/>
              <w:jc w:val="both"/>
              <w:rPr>
                <w:rFonts w:ascii="Verdana" w:eastAsia="Times New Roman" w:hAnsi="Verdana"/>
                <w:sz w:val="18"/>
                <w:szCs w:val="18"/>
              </w:rPr>
            </w:pPr>
            <w:r w:rsidRPr="00FF0D52">
              <w:rPr>
                <w:rFonts w:ascii="Verdana" w:eastAsia="Times New Roman" w:hAnsi="Verdana"/>
                <w:sz w:val="18"/>
                <w:szCs w:val="18"/>
              </w:rPr>
              <w:t>Vsaj 2 vmesnika za replikacijo podatkov preko TCP/IP protokola na rezervni sistem hitrosti vsaj 10 Gb/s</w:t>
            </w:r>
          </w:p>
        </w:tc>
        <w:tc>
          <w:tcPr>
            <w:tcW w:w="2977" w:type="dxa"/>
            <w:tcBorders>
              <w:bottom w:val="single" w:sz="4" w:space="0" w:color="000000"/>
            </w:tcBorders>
            <w:shd w:val="clear" w:color="auto" w:fill="auto"/>
          </w:tcPr>
          <w:p w:rsidR="00FF0D52" w:rsidRPr="00FF0D52" w:rsidRDefault="00FF0D52" w:rsidP="00FF0D52">
            <w:pPr>
              <w:jc w:val="both"/>
              <w:rPr>
                <w:rFonts w:ascii="Verdana" w:eastAsia="Times New Roman" w:hAnsi="Verdana"/>
                <w:sz w:val="18"/>
                <w:szCs w:val="18"/>
              </w:rPr>
            </w:pPr>
          </w:p>
        </w:tc>
      </w:tr>
      <w:tr w:rsidR="00FF0D52" w:rsidRPr="00FF0D52" w:rsidTr="00C72D6F">
        <w:tc>
          <w:tcPr>
            <w:tcW w:w="6232" w:type="dxa"/>
            <w:tcBorders>
              <w:bottom w:val="single" w:sz="4" w:space="0" w:color="000000"/>
            </w:tcBorders>
          </w:tcPr>
          <w:p w:rsidR="00FF0D52" w:rsidRPr="00FF0D52" w:rsidRDefault="00FF0D52" w:rsidP="00FF0D52">
            <w:pPr>
              <w:numPr>
                <w:ilvl w:val="2"/>
                <w:numId w:val="3"/>
              </w:numPr>
              <w:contextualSpacing/>
              <w:jc w:val="both"/>
              <w:rPr>
                <w:rFonts w:ascii="Verdana" w:eastAsia="Times New Roman" w:hAnsi="Verdana"/>
                <w:sz w:val="18"/>
                <w:szCs w:val="18"/>
              </w:rPr>
            </w:pPr>
            <w:r w:rsidRPr="00FF0D52">
              <w:rPr>
                <w:rFonts w:ascii="Verdana" w:eastAsia="Times New Roman" w:hAnsi="Verdana"/>
                <w:sz w:val="18"/>
                <w:szCs w:val="18"/>
              </w:rPr>
              <w:t>Vsaj 4 vmesniki za priklop v SAN omrežje naročnika preko FC protokola hitrosti vsaj 32 Gb/s</w:t>
            </w:r>
          </w:p>
        </w:tc>
        <w:tc>
          <w:tcPr>
            <w:tcW w:w="2977" w:type="dxa"/>
            <w:tcBorders>
              <w:bottom w:val="single" w:sz="4" w:space="0" w:color="000000"/>
            </w:tcBorders>
            <w:shd w:val="clear" w:color="auto" w:fill="auto"/>
          </w:tcPr>
          <w:p w:rsidR="00FF0D52" w:rsidRPr="00FF0D52" w:rsidRDefault="00FF0D52" w:rsidP="00FF0D52">
            <w:pPr>
              <w:jc w:val="both"/>
              <w:rPr>
                <w:rFonts w:ascii="Verdana" w:eastAsia="Times New Roman" w:hAnsi="Verdana"/>
                <w:sz w:val="18"/>
                <w:szCs w:val="18"/>
              </w:rPr>
            </w:pPr>
          </w:p>
        </w:tc>
      </w:tr>
      <w:tr w:rsidR="00FF0D52" w:rsidRPr="00FF0D52" w:rsidTr="00C72D6F">
        <w:tc>
          <w:tcPr>
            <w:tcW w:w="6232" w:type="dxa"/>
          </w:tcPr>
          <w:p w:rsidR="00FF0D52" w:rsidRPr="00FF0D52" w:rsidRDefault="00FF0D52" w:rsidP="00FF0D52">
            <w:pPr>
              <w:numPr>
                <w:ilvl w:val="1"/>
                <w:numId w:val="3"/>
              </w:numPr>
              <w:contextualSpacing/>
              <w:jc w:val="both"/>
              <w:rPr>
                <w:rFonts w:ascii="Verdana" w:eastAsia="Times New Roman" w:hAnsi="Verdana"/>
                <w:sz w:val="18"/>
                <w:szCs w:val="18"/>
              </w:rPr>
            </w:pPr>
            <w:r w:rsidRPr="00FF0D52">
              <w:rPr>
                <w:rFonts w:ascii="Verdana" w:eastAsia="Times New Roman" w:hAnsi="Verdana"/>
                <w:sz w:val="18"/>
                <w:szCs w:val="18"/>
              </w:rPr>
              <w:t>Zmogljivosti</w:t>
            </w:r>
            <w:r w:rsidRPr="00FF0D52">
              <w:rPr>
                <w:rFonts w:ascii="Verdana" w:eastAsia="Times New Roman" w:hAnsi="Verdana"/>
                <w:noProof/>
                <w:sz w:val="18"/>
                <w:szCs w:val="18"/>
              </w:rPr>
              <w:t xml:space="preserve"> </w:t>
            </w:r>
          </w:p>
        </w:tc>
        <w:tc>
          <w:tcPr>
            <w:tcW w:w="2977" w:type="dxa"/>
            <w:shd w:val="clear" w:color="auto" w:fill="D9D9D9"/>
          </w:tcPr>
          <w:p w:rsidR="00FF0D52" w:rsidRPr="00FF0D52" w:rsidRDefault="00FF0D52" w:rsidP="00FF0D52">
            <w:pPr>
              <w:jc w:val="both"/>
              <w:rPr>
                <w:rFonts w:ascii="Verdana" w:eastAsia="Times New Roman" w:hAnsi="Verdana"/>
                <w:sz w:val="18"/>
                <w:szCs w:val="18"/>
              </w:rPr>
            </w:pPr>
          </w:p>
        </w:tc>
      </w:tr>
      <w:tr w:rsidR="00FF0D52" w:rsidRPr="00FF0D52" w:rsidTr="00C72D6F">
        <w:tc>
          <w:tcPr>
            <w:tcW w:w="6232" w:type="dxa"/>
          </w:tcPr>
          <w:p w:rsidR="00FF0D52" w:rsidRPr="00FF0D52" w:rsidRDefault="00B8232C" w:rsidP="00FF0D52">
            <w:pPr>
              <w:numPr>
                <w:ilvl w:val="2"/>
                <w:numId w:val="3"/>
              </w:numPr>
              <w:contextualSpacing/>
              <w:jc w:val="both"/>
              <w:rPr>
                <w:rFonts w:ascii="Verdana" w:eastAsia="Times New Roman" w:hAnsi="Verdana"/>
                <w:sz w:val="18"/>
                <w:szCs w:val="18"/>
              </w:rPr>
            </w:pPr>
            <w:r w:rsidRPr="00AF7FB0">
              <w:rPr>
                <w:rFonts w:ascii="Verdana" w:eastAsia="Times New Roman" w:hAnsi="Verdana"/>
                <w:color w:val="FF0000"/>
                <w:sz w:val="18"/>
                <w:szCs w:val="18"/>
              </w:rPr>
              <w:t xml:space="preserve">Vsaj </w:t>
            </w:r>
            <w:r w:rsidRPr="00B8232C">
              <w:rPr>
                <w:rFonts w:ascii="Verdana" w:eastAsia="Times New Roman" w:hAnsi="Verdana"/>
                <w:color w:val="FF0000"/>
                <w:sz w:val="18"/>
                <w:szCs w:val="18"/>
              </w:rPr>
              <w:t>16</w:t>
            </w:r>
            <w:r w:rsidRPr="00AF7FB0">
              <w:rPr>
                <w:rFonts w:ascii="Verdana" w:eastAsia="Times New Roman" w:hAnsi="Verdana"/>
                <w:color w:val="FF0000"/>
                <w:sz w:val="18"/>
                <w:szCs w:val="18"/>
              </w:rPr>
              <w:t xml:space="preserve"> procesorskih jeder na posameznem krmilniku</w:t>
            </w:r>
          </w:p>
        </w:tc>
        <w:tc>
          <w:tcPr>
            <w:tcW w:w="2977" w:type="dxa"/>
            <w:shd w:val="clear" w:color="auto" w:fill="auto"/>
          </w:tcPr>
          <w:p w:rsidR="00FF0D52" w:rsidRPr="00FF0D52" w:rsidRDefault="00FF0D52" w:rsidP="00FF0D52">
            <w:pPr>
              <w:jc w:val="both"/>
              <w:rPr>
                <w:rFonts w:ascii="Verdana" w:eastAsia="Times New Roman" w:hAnsi="Verdana"/>
                <w:sz w:val="18"/>
                <w:szCs w:val="18"/>
              </w:rPr>
            </w:pPr>
          </w:p>
        </w:tc>
      </w:tr>
      <w:tr w:rsidR="00FF0D52" w:rsidRPr="00FF0D52" w:rsidTr="00C72D6F">
        <w:tc>
          <w:tcPr>
            <w:tcW w:w="6232" w:type="dxa"/>
          </w:tcPr>
          <w:p w:rsidR="00FF0D52" w:rsidRPr="00FF0D52" w:rsidRDefault="00FF0D52" w:rsidP="00FF0D52">
            <w:pPr>
              <w:numPr>
                <w:ilvl w:val="2"/>
                <w:numId w:val="3"/>
              </w:numPr>
              <w:contextualSpacing/>
              <w:jc w:val="both"/>
              <w:rPr>
                <w:rFonts w:ascii="Verdana" w:eastAsia="Times New Roman" w:hAnsi="Verdana"/>
                <w:sz w:val="18"/>
                <w:szCs w:val="18"/>
              </w:rPr>
            </w:pPr>
            <w:r w:rsidRPr="00FF0D52">
              <w:rPr>
                <w:rFonts w:ascii="Verdana" w:eastAsia="Times New Roman" w:hAnsi="Verdana"/>
                <w:sz w:val="18"/>
                <w:szCs w:val="18"/>
              </w:rPr>
              <w:t>Vsaj 128 GB pomnilnika na posameznem krmilniku</w:t>
            </w:r>
          </w:p>
        </w:tc>
        <w:tc>
          <w:tcPr>
            <w:tcW w:w="2977" w:type="dxa"/>
            <w:shd w:val="clear" w:color="auto" w:fill="auto"/>
          </w:tcPr>
          <w:p w:rsidR="00FF0D52" w:rsidRPr="00FF0D52" w:rsidRDefault="00FF0D52" w:rsidP="00FF0D52">
            <w:pPr>
              <w:jc w:val="both"/>
              <w:rPr>
                <w:rFonts w:ascii="Verdana" w:eastAsia="Times New Roman" w:hAnsi="Verdana"/>
                <w:sz w:val="18"/>
                <w:szCs w:val="18"/>
              </w:rPr>
            </w:pPr>
          </w:p>
        </w:tc>
      </w:tr>
      <w:tr w:rsidR="00FF0D52" w:rsidRPr="00FF0D52" w:rsidTr="00C72D6F">
        <w:tc>
          <w:tcPr>
            <w:tcW w:w="6232" w:type="dxa"/>
          </w:tcPr>
          <w:p w:rsidR="00FF0D52" w:rsidRPr="00FF0D52" w:rsidRDefault="00FF0D52" w:rsidP="00FF0D52">
            <w:pPr>
              <w:numPr>
                <w:ilvl w:val="2"/>
                <w:numId w:val="3"/>
              </w:numPr>
              <w:contextualSpacing/>
              <w:jc w:val="both"/>
              <w:rPr>
                <w:rFonts w:ascii="Verdana" w:eastAsia="Times New Roman" w:hAnsi="Verdana"/>
                <w:sz w:val="18"/>
                <w:szCs w:val="18"/>
              </w:rPr>
            </w:pPr>
            <w:r w:rsidRPr="00FF0D52">
              <w:rPr>
                <w:rFonts w:ascii="Verdana" w:eastAsia="Times New Roman" w:hAnsi="Verdana"/>
                <w:sz w:val="18"/>
                <w:szCs w:val="18"/>
              </w:rPr>
              <w:t>Vsaj 8 GB pomnilnika na posameznem krmilniku za pomoč pri hitrejšem zapisovanju podatkov (realizacija lahko povezana s točko 4.1.3)</w:t>
            </w:r>
          </w:p>
        </w:tc>
        <w:tc>
          <w:tcPr>
            <w:tcW w:w="2977" w:type="dxa"/>
            <w:shd w:val="clear" w:color="auto" w:fill="auto"/>
          </w:tcPr>
          <w:p w:rsidR="00FF0D52" w:rsidRPr="00FF0D52" w:rsidRDefault="00FF0D52" w:rsidP="00FF0D52">
            <w:pPr>
              <w:jc w:val="both"/>
              <w:rPr>
                <w:rFonts w:ascii="Verdana" w:eastAsia="Times New Roman" w:hAnsi="Verdana"/>
                <w:sz w:val="18"/>
                <w:szCs w:val="18"/>
              </w:rPr>
            </w:pPr>
          </w:p>
        </w:tc>
      </w:tr>
      <w:tr w:rsidR="00FF0D52" w:rsidRPr="00FF0D52" w:rsidTr="00C72D6F">
        <w:tc>
          <w:tcPr>
            <w:tcW w:w="6232" w:type="dxa"/>
          </w:tcPr>
          <w:p w:rsidR="00B8232C" w:rsidRPr="00B8232C" w:rsidRDefault="00B8232C" w:rsidP="00B8232C">
            <w:pPr>
              <w:numPr>
                <w:ilvl w:val="2"/>
                <w:numId w:val="3"/>
              </w:numPr>
              <w:contextualSpacing/>
              <w:jc w:val="both"/>
              <w:rPr>
                <w:rFonts w:ascii="Verdana" w:eastAsia="Times New Roman" w:hAnsi="Verdana"/>
                <w:color w:val="FF0000"/>
                <w:sz w:val="18"/>
                <w:szCs w:val="18"/>
              </w:rPr>
            </w:pPr>
            <w:r w:rsidRPr="00AF7FB0">
              <w:rPr>
                <w:rFonts w:ascii="Verdana" w:eastAsia="Times New Roman" w:hAnsi="Verdana"/>
                <w:color w:val="FF0000"/>
                <w:sz w:val="18"/>
                <w:szCs w:val="18"/>
              </w:rPr>
              <w:t>Skupaj vsaj 820 TiB uporabne zmogljivosti zagotovljene na podatkovnih modulih brez vrtljivih delov (NVMe ali druga tehnologija) - možno odstopanje navzdol do 3 %</w:t>
            </w:r>
          </w:p>
          <w:p w:rsidR="00FF0D52" w:rsidRPr="00FF0D52" w:rsidRDefault="00B8232C" w:rsidP="00B8232C">
            <w:pPr>
              <w:ind w:left="1361"/>
              <w:contextualSpacing/>
              <w:jc w:val="both"/>
              <w:rPr>
                <w:rFonts w:ascii="Verdana" w:eastAsia="Times New Roman" w:hAnsi="Verdana"/>
                <w:sz w:val="18"/>
                <w:szCs w:val="18"/>
              </w:rPr>
            </w:pPr>
            <w:r w:rsidRPr="00AF7FB0">
              <w:rPr>
                <w:rFonts w:ascii="Verdana" w:eastAsia="Times New Roman" w:hAnsi="Verdana"/>
                <w:color w:val="FF0000"/>
                <w:sz w:val="18"/>
                <w:szCs w:val="18"/>
              </w:rPr>
              <w:t>(</w:t>
            </w:r>
            <w:r w:rsidRPr="00AF7FB0">
              <w:rPr>
                <w:rFonts w:ascii="Verdana" w:eastAsia="Times New Roman" w:hAnsi="Verdana"/>
                <w:i/>
                <w:color w:val="FF0000"/>
                <w:sz w:val="18"/>
                <w:szCs w:val="18"/>
              </w:rPr>
              <w:t>kot uporabna zmogljivost se šteje zmogljivost, ki je na voljo za uporabo po konfiguraciji sistema (brez zmogljivosti, ki so namenjene zaščiti in delovanju sistema) brez upoštevanja faktorja zmanjšanja količine zapisanih podatkov zaradi deduplikacije in stiskanja podatkov</w:t>
            </w:r>
            <w:r w:rsidRPr="00AF7FB0">
              <w:rPr>
                <w:rFonts w:ascii="Verdana" w:eastAsia="Times New Roman" w:hAnsi="Verdana"/>
                <w:color w:val="FF0000"/>
                <w:sz w:val="18"/>
                <w:szCs w:val="18"/>
              </w:rPr>
              <w:t>)</w:t>
            </w:r>
          </w:p>
        </w:tc>
        <w:tc>
          <w:tcPr>
            <w:tcW w:w="2977" w:type="dxa"/>
            <w:shd w:val="clear" w:color="auto" w:fill="auto"/>
          </w:tcPr>
          <w:p w:rsidR="00FF0D52" w:rsidRPr="00FF0D52" w:rsidRDefault="00FF0D52" w:rsidP="00FF0D52">
            <w:pPr>
              <w:jc w:val="both"/>
              <w:rPr>
                <w:rFonts w:ascii="Verdana" w:eastAsia="Times New Roman" w:hAnsi="Verdana"/>
                <w:sz w:val="18"/>
                <w:szCs w:val="18"/>
              </w:rPr>
            </w:pPr>
          </w:p>
        </w:tc>
      </w:tr>
      <w:tr w:rsidR="00FF0D52" w:rsidRPr="00FF0D52" w:rsidTr="00C72D6F">
        <w:tc>
          <w:tcPr>
            <w:tcW w:w="6232" w:type="dxa"/>
          </w:tcPr>
          <w:p w:rsidR="00FF0D52" w:rsidRPr="00B8232C" w:rsidRDefault="00FF0D52" w:rsidP="00B8232C">
            <w:pPr>
              <w:numPr>
                <w:ilvl w:val="2"/>
                <w:numId w:val="3"/>
              </w:numPr>
              <w:contextualSpacing/>
              <w:jc w:val="both"/>
              <w:rPr>
                <w:rFonts w:ascii="Verdana" w:eastAsia="Times New Roman" w:hAnsi="Verdana"/>
                <w:color w:val="FF0000"/>
                <w:sz w:val="18"/>
                <w:szCs w:val="18"/>
              </w:rPr>
            </w:pPr>
            <w:r w:rsidRPr="00FF0D52">
              <w:rPr>
                <w:rFonts w:ascii="Verdana" w:eastAsia="Times New Roman" w:hAnsi="Verdana"/>
                <w:color w:val="FF0000"/>
                <w:sz w:val="18"/>
                <w:szCs w:val="18"/>
              </w:rPr>
              <w:t>Zaščita pred odpovedjo podatkovnih modulov mora biti izvedena na način, da je zagotovljeno delovanje in dostop do vseh podatkov tudi ob</w:t>
            </w:r>
            <w:r w:rsidR="00B8232C" w:rsidRPr="00B8232C">
              <w:rPr>
                <w:rFonts w:ascii="Verdana" w:eastAsia="Times New Roman" w:hAnsi="Verdana"/>
                <w:color w:val="FF0000"/>
                <w:sz w:val="18"/>
                <w:szCs w:val="18"/>
              </w:rPr>
              <w:t>:</w:t>
            </w:r>
            <w:r w:rsidRPr="00FF0D52">
              <w:rPr>
                <w:rFonts w:ascii="Verdana" w:eastAsia="Times New Roman" w:hAnsi="Verdana"/>
                <w:color w:val="FF0000"/>
                <w:sz w:val="18"/>
                <w:szCs w:val="18"/>
              </w:rPr>
              <w:t xml:space="preserve"> </w:t>
            </w:r>
          </w:p>
          <w:p w:rsidR="00B8232C" w:rsidRPr="00B8232C" w:rsidRDefault="00B8232C" w:rsidP="00B8232C">
            <w:pPr>
              <w:pStyle w:val="Odstavekseznama"/>
              <w:numPr>
                <w:ilvl w:val="0"/>
                <w:numId w:val="6"/>
              </w:numPr>
              <w:ind w:left="1723" w:hanging="283"/>
              <w:jc w:val="both"/>
              <w:rPr>
                <w:rFonts w:ascii="Verdana" w:eastAsia="Times New Roman" w:hAnsi="Verdana"/>
                <w:color w:val="FF0000"/>
                <w:sz w:val="18"/>
                <w:szCs w:val="18"/>
              </w:rPr>
            </w:pPr>
            <w:r w:rsidRPr="00B8232C">
              <w:rPr>
                <w:rFonts w:ascii="Verdana" w:eastAsia="Times New Roman" w:hAnsi="Verdana"/>
                <w:color w:val="FF0000"/>
                <w:sz w:val="18"/>
                <w:szCs w:val="18"/>
              </w:rPr>
              <w:t>hkratni odpovedi katerihkoli treh podatkovnih modulov ali</w:t>
            </w:r>
          </w:p>
          <w:p w:rsidR="00B8232C" w:rsidRPr="00B8232C" w:rsidRDefault="00B8232C" w:rsidP="00B8232C">
            <w:pPr>
              <w:pStyle w:val="Odstavekseznama"/>
              <w:numPr>
                <w:ilvl w:val="0"/>
                <w:numId w:val="6"/>
              </w:numPr>
              <w:ind w:left="1723" w:hanging="283"/>
              <w:jc w:val="both"/>
              <w:rPr>
                <w:rFonts w:ascii="Verdana" w:eastAsia="Times New Roman" w:hAnsi="Verdana"/>
                <w:sz w:val="18"/>
                <w:szCs w:val="18"/>
              </w:rPr>
            </w:pPr>
            <w:r w:rsidRPr="00B8232C">
              <w:rPr>
                <w:rFonts w:ascii="Verdana" w:eastAsia="Times New Roman" w:hAnsi="Verdana"/>
                <w:color w:val="FF0000"/>
                <w:sz w:val="18"/>
                <w:szCs w:val="18"/>
              </w:rPr>
              <w:t>hkratni odpovedi katerihkoli dveh podatkovnih  modulov, če ima sistem vsaj en rezervni modul (ki ni v uporabi), ki samodejno prevzame vlogo okvarjenega diska</w:t>
            </w:r>
          </w:p>
        </w:tc>
        <w:tc>
          <w:tcPr>
            <w:tcW w:w="2977" w:type="dxa"/>
            <w:shd w:val="clear" w:color="auto" w:fill="auto"/>
          </w:tcPr>
          <w:p w:rsidR="00FF0D52" w:rsidRPr="00FF0D52" w:rsidRDefault="00FF0D52" w:rsidP="00FF0D52">
            <w:pPr>
              <w:jc w:val="both"/>
              <w:rPr>
                <w:rFonts w:ascii="Verdana" w:eastAsia="Times New Roman" w:hAnsi="Verdana"/>
                <w:sz w:val="18"/>
                <w:szCs w:val="18"/>
              </w:rPr>
            </w:pPr>
          </w:p>
        </w:tc>
      </w:tr>
      <w:tr w:rsidR="00FF0D52" w:rsidRPr="00FF0D52" w:rsidTr="00C72D6F">
        <w:tc>
          <w:tcPr>
            <w:tcW w:w="6232" w:type="dxa"/>
          </w:tcPr>
          <w:p w:rsidR="00FF0D52" w:rsidRPr="00FF0D52" w:rsidRDefault="00FF0D52" w:rsidP="00FF0D52">
            <w:pPr>
              <w:numPr>
                <w:ilvl w:val="2"/>
                <w:numId w:val="3"/>
              </w:numPr>
              <w:contextualSpacing/>
              <w:jc w:val="both"/>
              <w:rPr>
                <w:rFonts w:ascii="Verdana" w:eastAsia="Times New Roman" w:hAnsi="Verdana"/>
                <w:sz w:val="18"/>
                <w:szCs w:val="18"/>
              </w:rPr>
            </w:pPr>
            <w:r w:rsidRPr="00FF0D52">
              <w:rPr>
                <w:rFonts w:ascii="Verdana" w:eastAsia="Times New Roman" w:hAnsi="Verdana"/>
                <w:sz w:val="18"/>
                <w:szCs w:val="18"/>
              </w:rPr>
              <w:t xml:space="preserve">Povprečna zakasnitev pri dostopu do podatkov za celotno zmogljivost največ 2 ms ob vključenih vseh zahtevanih funkcionalnostih in ob zasedenih </w:t>
            </w:r>
            <w:r w:rsidRPr="00FF0D52">
              <w:rPr>
                <w:rFonts w:ascii="Verdana" w:eastAsia="Times New Roman" w:hAnsi="Verdana"/>
                <w:sz w:val="18"/>
                <w:szCs w:val="18"/>
              </w:rPr>
              <w:lastRenderedPageBreak/>
              <w:t>najmanj 90 % fizičnih zmogljivosti. V kolikor se bo izkazalo, da sistem ob delovanju ne zagotavlja takšnih hitrosti dostopa, mora izvajalec na lastne stroške zagotoviti dodatne zmogljivosti oziroma drugo ustrezno nadgradnjo sistema za zagotovitev zahtevanih hitrosti pri dostopu do podatkov</w:t>
            </w:r>
          </w:p>
        </w:tc>
        <w:tc>
          <w:tcPr>
            <w:tcW w:w="2977" w:type="dxa"/>
            <w:shd w:val="clear" w:color="auto" w:fill="auto"/>
          </w:tcPr>
          <w:p w:rsidR="00FF0D52" w:rsidRPr="00FF0D52" w:rsidRDefault="00FF0D52" w:rsidP="00FF0D52">
            <w:pPr>
              <w:jc w:val="both"/>
              <w:rPr>
                <w:rFonts w:ascii="Verdana" w:eastAsia="Times New Roman" w:hAnsi="Verdana"/>
                <w:sz w:val="18"/>
                <w:szCs w:val="18"/>
              </w:rPr>
            </w:pPr>
          </w:p>
        </w:tc>
      </w:tr>
      <w:tr w:rsidR="00FF0D52" w:rsidRPr="00FF0D52" w:rsidTr="00C72D6F">
        <w:tc>
          <w:tcPr>
            <w:tcW w:w="6232" w:type="dxa"/>
          </w:tcPr>
          <w:p w:rsidR="00FF0D52" w:rsidRPr="00FF0D52" w:rsidRDefault="00FF0D52" w:rsidP="00FF0D52">
            <w:pPr>
              <w:numPr>
                <w:ilvl w:val="2"/>
                <w:numId w:val="3"/>
              </w:numPr>
              <w:contextualSpacing/>
              <w:jc w:val="both"/>
              <w:rPr>
                <w:rFonts w:ascii="Verdana" w:eastAsia="Times New Roman" w:hAnsi="Verdana"/>
                <w:sz w:val="18"/>
                <w:szCs w:val="18"/>
              </w:rPr>
            </w:pPr>
            <w:r w:rsidRPr="00FF0D52">
              <w:rPr>
                <w:rFonts w:ascii="Verdana" w:eastAsia="Times New Roman" w:hAnsi="Verdana"/>
                <w:sz w:val="18"/>
                <w:szCs w:val="18"/>
              </w:rPr>
              <w:t>Možnost kasnejše nadgradnje uporabne zmogljivosti za vsaj 50 %</w:t>
            </w:r>
          </w:p>
        </w:tc>
        <w:tc>
          <w:tcPr>
            <w:tcW w:w="2977" w:type="dxa"/>
            <w:shd w:val="clear" w:color="auto" w:fill="auto"/>
          </w:tcPr>
          <w:p w:rsidR="00FF0D52" w:rsidRPr="00FF0D52" w:rsidRDefault="00FF0D52" w:rsidP="00FF0D52">
            <w:pPr>
              <w:jc w:val="both"/>
              <w:rPr>
                <w:rFonts w:ascii="Verdana" w:eastAsia="Times New Roman" w:hAnsi="Verdana"/>
                <w:sz w:val="18"/>
                <w:szCs w:val="18"/>
              </w:rPr>
            </w:pPr>
          </w:p>
        </w:tc>
      </w:tr>
      <w:tr w:rsidR="00FF0D52" w:rsidRPr="00FF0D52" w:rsidTr="00C72D6F">
        <w:tc>
          <w:tcPr>
            <w:tcW w:w="6232" w:type="dxa"/>
          </w:tcPr>
          <w:p w:rsidR="00FF0D52" w:rsidRPr="00FF0D52" w:rsidRDefault="00FF0D52" w:rsidP="00FF0D52">
            <w:pPr>
              <w:numPr>
                <w:ilvl w:val="2"/>
                <w:numId w:val="3"/>
              </w:numPr>
              <w:contextualSpacing/>
              <w:jc w:val="both"/>
              <w:rPr>
                <w:rFonts w:ascii="Verdana" w:eastAsia="Times New Roman" w:hAnsi="Verdana"/>
                <w:sz w:val="18"/>
                <w:szCs w:val="18"/>
              </w:rPr>
            </w:pPr>
            <w:r w:rsidRPr="00FF0D52">
              <w:rPr>
                <w:rFonts w:ascii="Verdana" w:eastAsia="Times New Roman" w:hAnsi="Verdana"/>
                <w:sz w:val="18"/>
                <w:szCs w:val="18"/>
              </w:rPr>
              <w:t>Podprti morajo biti naslednji podatkovni protokoli:</w:t>
            </w:r>
          </w:p>
        </w:tc>
        <w:tc>
          <w:tcPr>
            <w:tcW w:w="2977" w:type="dxa"/>
            <w:shd w:val="clear" w:color="auto" w:fill="D9D9D9"/>
          </w:tcPr>
          <w:p w:rsidR="00FF0D52" w:rsidRPr="00FF0D52" w:rsidRDefault="00FF0D52" w:rsidP="00FF0D52">
            <w:pPr>
              <w:jc w:val="both"/>
              <w:rPr>
                <w:rFonts w:ascii="Verdana" w:eastAsia="Times New Roman" w:hAnsi="Verdana"/>
                <w:sz w:val="18"/>
                <w:szCs w:val="18"/>
              </w:rPr>
            </w:pPr>
          </w:p>
        </w:tc>
      </w:tr>
      <w:tr w:rsidR="00FF0D52" w:rsidRPr="00FF0D52" w:rsidTr="00C72D6F">
        <w:tc>
          <w:tcPr>
            <w:tcW w:w="6232" w:type="dxa"/>
          </w:tcPr>
          <w:p w:rsidR="00FF0D52" w:rsidRPr="00FF0D52" w:rsidRDefault="00FF0D52" w:rsidP="00FF0D52">
            <w:pPr>
              <w:numPr>
                <w:ilvl w:val="3"/>
                <w:numId w:val="3"/>
              </w:numPr>
              <w:contextualSpacing/>
              <w:jc w:val="both"/>
              <w:rPr>
                <w:rFonts w:ascii="Verdana" w:eastAsia="Times New Roman" w:hAnsi="Verdana"/>
                <w:sz w:val="18"/>
                <w:szCs w:val="18"/>
              </w:rPr>
            </w:pPr>
            <w:r w:rsidRPr="00FF0D52">
              <w:rPr>
                <w:rFonts w:ascii="Verdana" w:eastAsia="Times New Roman" w:hAnsi="Verdana"/>
                <w:sz w:val="18"/>
                <w:szCs w:val="18"/>
              </w:rPr>
              <w:t>NAS</w:t>
            </w:r>
          </w:p>
        </w:tc>
        <w:tc>
          <w:tcPr>
            <w:tcW w:w="2977" w:type="dxa"/>
            <w:shd w:val="clear" w:color="auto" w:fill="auto"/>
          </w:tcPr>
          <w:p w:rsidR="00FF0D52" w:rsidRPr="00FF0D52" w:rsidRDefault="00FF0D52" w:rsidP="00FF0D52">
            <w:pPr>
              <w:jc w:val="both"/>
              <w:rPr>
                <w:rFonts w:ascii="Verdana" w:eastAsia="Times New Roman" w:hAnsi="Verdana"/>
                <w:sz w:val="18"/>
                <w:szCs w:val="18"/>
              </w:rPr>
            </w:pPr>
          </w:p>
        </w:tc>
      </w:tr>
      <w:tr w:rsidR="00FF0D52" w:rsidRPr="00FF0D52" w:rsidTr="00C72D6F">
        <w:tc>
          <w:tcPr>
            <w:tcW w:w="6232" w:type="dxa"/>
          </w:tcPr>
          <w:p w:rsidR="00FF0D52" w:rsidRPr="00FF0D52" w:rsidRDefault="00FF0D52" w:rsidP="00FF0D52">
            <w:pPr>
              <w:numPr>
                <w:ilvl w:val="3"/>
                <w:numId w:val="3"/>
              </w:numPr>
              <w:contextualSpacing/>
              <w:jc w:val="both"/>
              <w:rPr>
                <w:rFonts w:ascii="Verdana" w:eastAsia="Times New Roman" w:hAnsi="Verdana"/>
                <w:sz w:val="18"/>
                <w:szCs w:val="18"/>
              </w:rPr>
            </w:pPr>
            <w:r w:rsidRPr="00FF0D52">
              <w:rPr>
                <w:rFonts w:ascii="Verdana" w:eastAsia="Times New Roman" w:hAnsi="Verdana"/>
                <w:sz w:val="18"/>
                <w:szCs w:val="18"/>
              </w:rPr>
              <w:t>SAN</w:t>
            </w:r>
          </w:p>
        </w:tc>
        <w:tc>
          <w:tcPr>
            <w:tcW w:w="2977" w:type="dxa"/>
            <w:shd w:val="clear" w:color="auto" w:fill="auto"/>
          </w:tcPr>
          <w:p w:rsidR="00FF0D52" w:rsidRPr="00FF0D52" w:rsidRDefault="00FF0D52" w:rsidP="00FF0D52">
            <w:pPr>
              <w:jc w:val="both"/>
              <w:rPr>
                <w:rFonts w:ascii="Verdana" w:eastAsia="Times New Roman" w:hAnsi="Verdana"/>
                <w:sz w:val="18"/>
                <w:szCs w:val="18"/>
              </w:rPr>
            </w:pPr>
          </w:p>
        </w:tc>
      </w:tr>
      <w:tr w:rsidR="00FF0D52" w:rsidRPr="00FF0D52" w:rsidTr="00C72D6F">
        <w:tc>
          <w:tcPr>
            <w:tcW w:w="6232" w:type="dxa"/>
          </w:tcPr>
          <w:p w:rsidR="00FF0D52" w:rsidRPr="00FF0D52" w:rsidRDefault="00FF0D52" w:rsidP="00FF0D52">
            <w:pPr>
              <w:numPr>
                <w:ilvl w:val="3"/>
                <w:numId w:val="3"/>
              </w:numPr>
              <w:contextualSpacing/>
              <w:jc w:val="both"/>
              <w:rPr>
                <w:rFonts w:ascii="Verdana" w:eastAsia="Times New Roman" w:hAnsi="Verdana"/>
                <w:sz w:val="18"/>
                <w:szCs w:val="18"/>
              </w:rPr>
            </w:pPr>
            <w:r w:rsidRPr="00FF0D52">
              <w:rPr>
                <w:rFonts w:ascii="Verdana" w:eastAsia="Times New Roman" w:hAnsi="Verdana"/>
                <w:sz w:val="18"/>
                <w:szCs w:val="18"/>
              </w:rPr>
              <w:t>S3</w:t>
            </w:r>
          </w:p>
        </w:tc>
        <w:tc>
          <w:tcPr>
            <w:tcW w:w="2977" w:type="dxa"/>
            <w:shd w:val="clear" w:color="auto" w:fill="auto"/>
          </w:tcPr>
          <w:p w:rsidR="00FF0D52" w:rsidRPr="00FF0D52" w:rsidRDefault="00FF0D52" w:rsidP="00FF0D52">
            <w:pPr>
              <w:jc w:val="both"/>
              <w:rPr>
                <w:rFonts w:ascii="Verdana" w:eastAsia="Times New Roman" w:hAnsi="Verdana"/>
                <w:sz w:val="18"/>
                <w:szCs w:val="18"/>
              </w:rPr>
            </w:pPr>
          </w:p>
        </w:tc>
      </w:tr>
      <w:tr w:rsidR="00FF0D52" w:rsidRPr="00FF0D52" w:rsidTr="00C72D6F">
        <w:tc>
          <w:tcPr>
            <w:tcW w:w="6232" w:type="dxa"/>
          </w:tcPr>
          <w:p w:rsidR="00FF0D52" w:rsidRPr="00FF0D52" w:rsidRDefault="00FF0D52" w:rsidP="00FF0D52">
            <w:pPr>
              <w:numPr>
                <w:ilvl w:val="1"/>
                <w:numId w:val="3"/>
              </w:numPr>
              <w:contextualSpacing/>
              <w:jc w:val="both"/>
              <w:rPr>
                <w:rFonts w:ascii="Verdana" w:eastAsia="Times New Roman" w:hAnsi="Verdana"/>
                <w:sz w:val="18"/>
                <w:szCs w:val="18"/>
              </w:rPr>
            </w:pPr>
            <w:r w:rsidRPr="00FF0D52">
              <w:rPr>
                <w:rFonts w:ascii="Verdana" w:eastAsia="Times New Roman" w:hAnsi="Verdana"/>
                <w:sz w:val="18"/>
                <w:szCs w:val="18"/>
              </w:rPr>
              <w:t>Replikacija</w:t>
            </w:r>
          </w:p>
        </w:tc>
        <w:tc>
          <w:tcPr>
            <w:tcW w:w="2977" w:type="dxa"/>
            <w:shd w:val="clear" w:color="auto" w:fill="D9D9D9"/>
          </w:tcPr>
          <w:p w:rsidR="00FF0D52" w:rsidRPr="00FF0D52" w:rsidRDefault="00FF0D52" w:rsidP="00FF0D52">
            <w:pPr>
              <w:jc w:val="both"/>
              <w:rPr>
                <w:rFonts w:ascii="Verdana" w:eastAsia="Times New Roman" w:hAnsi="Verdana"/>
                <w:sz w:val="18"/>
                <w:szCs w:val="18"/>
              </w:rPr>
            </w:pPr>
          </w:p>
        </w:tc>
      </w:tr>
      <w:tr w:rsidR="00FF0D52" w:rsidRPr="00FF0D52" w:rsidTr="00C72D6F">
        <w:tc>
          <w:tcPr>
            <w:tcW w:w="6232" w:type="dxa"/>
          </w:tcPr>
          <w:p w:rsidR="00FF0D52" w:rsidRPr="00FF0D52" w:rsidRDefault="00FF0D52" w:rsidP="00FF0D52">
            <w:pPr>
              <w:numPr>
                <w:ilvl w:val="2"/>
                <w:numId w:val="3"/>
              </w:numPr>
              <w:contextualSpacing/>
              <w:jc w:val="both"/>
              <w:rPr>
                <w:rFonts w:ascii="Verdana" w:eastAsia="Times New Roman" w:hAnsi="Verdana"/>
                <w:sz w:val="18"/>
                <w:szCs w:val="18"/>
              </w:rPr>
            </w:pPr>
            <w:r w:rsidRPr="00FF0D52">
              <w:rPr>
                <w:rFonts w:ascii="Verdana" w:eastAsia="Times New Roman" w:hAnsi="Verdana"/>
                <w:sz w:val="18"/>
                <w:szCs w:val="18"/>
              </w:rPr>
              <w:t>Možnost replikacije podatkov s sistema iz 1. točke zahtev tega sklopa</w:t>
            </w:r>
          </w:p>
        </w:tc>
        <w:tc>
          <w:tcPr>
            <w:tcW w:w="2977" w:type="dxa"/>
            <w:shd w:val="clear" w:color="auto" w:fill="auto"/>
          </w:tcPr>
          <w:p w:rsidR="00FF0D52" w:rsidRPr="00FF0D52" w:rsidRDefault="00FF0D52" w:rsidP="00FF0D52">
            <w:pPr>
              <w:jc w:val="both"/>
              <w:rPr>
                <w:rFonts w:ascii="Verdana" w:eastAsia="Times New Roman" w:hAnsi="Verdana"/>
                <w:sz w:val="18"/>
                <w:szCs w:val="18"/>
              </w:rPr>
            </w:pPr>
          </w:p>
        </w:tc>
      </w:tr>
      <w:tr w:rsidR="00FF0D52" w:rsidRPr="00FF0D52" w:rsidTr="00C72D6F">
        <w:tc>
          <w:tcPr>
            <w:tcW w:w="6232" w:type="dxa"/>
          </w:tcPr>
          <w:p w:rsidR="00FF0D52" w:rsidRPr="00FF0D52" w:rsidRDefault="00FF0D52" w:rsidP="00FF0D52">
            <w:pPr>
              <w:numPr>
                <w:ilvl w:val="1"/>
                <w:numId w:val="3"/>
              </w:numPr>
              <w:contextualSpacing/>
              <w:jc w:val="both"/>
              <w:rPr>
                <w:rFonts w:ascii="Verdana" w:eastAsia="Times New Roman" w:hAnsi="Verdana"/>
                <w:sz w:val="18"/>
                <w:szCs w:val="18"/>
              </w:rPr>
            </w:pPr>
            <w:r w:rsidRPr="00FF0D52">
              <w:rPr>
                <w:rFonts w:ascii="Verdana" w:eastAsia="Times New Roman" w:hAnsi="Verdana"/>
                <w:sz w:val="18"/>
                <w:szCs w:val="18"/>
              </w:rPr>
              <w:t>Upravljanje in nadzor sistema</w:t>
            </w:r>
          </w:p>
        </w:tc>
        <w:tc>
          <w:tcPr>
            <w:tcW w:w="2977" w:type="dxa"/>
            <w:shd w:val="clear" w:color="auto" w:fill="D9D9D9"/>
          </w:tcPr>
          <w:p w:rsidR="00FF0D52" w:rsidRPr="00FF0D52" w:rsidRDefault="00FF0D52" w:rsidP="00FF0D52">
            <w:pPr>
              <w:jc w:val="both"/>
              <w:rPr>
                <w:rFonts w:ascii="Verdana" w:eastAsia="Times New Roman" w:hAnsi="Verdana"/>
                <w:sz w:val="18"/>
                <w:szCs w:val="18"/>
              </w:rPr>
            </w:pPr>
          </w:p>
        </w:tc>
      </w:tr>
      <w:tr w:rsidR="00FF0D52" w:rsidRPr="00FF0D52" w:rsidTr="00C72D6F">
        <w:tc>
          <w:tcPr>
            <w:tcW w:w="6232" w:type="dxa"/>
          </w:tcPr>
          <w:p w:rsidR="00FF0D52" w:rsidRPr="00FF0D52" w:rsidRDefault="00FF0D52" w:rsidP="00FF0D52">
            <w:pPr>
              <w:numPr>
                <w:ilvl w:val="2"/>
                <w:numId w:val="3"/>
              </w:numPr>
              <w:contextualSpacing/>
              <w:jc w:val="both"/>
              <w:rPr>
                <w:rFonts w:ascii="Verdana" w:eastAsia="Times New Roman" w:hAnsi="Verdana"/>
                <w:sz w:val="18"/>
                <w:szCs w:val="18"/>
              </w:rPr>
            </w:pPr>
            <w:r w:rsidRPr="00FF0D52">
              <w:rPr>
                <w:rFonts w:ascii="Verdana" w:eastAsia="Times New Roman" w:hAnsi="Verdana"/>
                <w:sz w:val="18"/>
                <w:szCs w:val="18"/>
              </w:rPr>
              <w:t>Priložena mora biti programska oprema za upravljanje, konfiguriranje in nadzor sistema, ki je lahko nameščena na samem sistemu ali pa omogoča namestitev v virtualno okolje naročnika</w:t>
            </w:r>
          </w:p>
        </w:tc>
        <w:tc>
          <w:tcPr>
            <w:tcW w:w="2977" w:type="dxa"/>
            <w:shd w:val="clear" w:color="auto" w:fill="auto"/>
          </w:tcPr>
          <w:p w:rsidR="00FF0D52" w:rsidRPr="00FF0D52" w:rsidRDefault="00FF0D52" w:rsidP="00FF0D52">
            <w:pPr>
              <w:jc w:val="both"/>
              <w:rPr>
                <w:rFonts w:ascii="Verdana" w:eastAsia="Times New Roman" w:hAnsi="Verdana"/>
                <w:sz w:val="18"/>
                <w:szCs w:val="18"/>
              </w:rPr>
            </w:pPr>
          </w:p>
        </w:tc>
      </w:tr>
      <w:tr w:rsidR="00FF0D52" w:rsidRPr="00FF0D52" w:rsidTr="00C72D6F">
        <w:tc>
          <w:tcPr>
            <w:tcW w:w="6232" w:type="dxa"/>
          </w:tcPr>
          <w:p w:rsidR="00FF0D52" w:rsidRPr="00FF0D52" w:rsidRDefault="00FF0D52" w:rsidP="00FF0D52">
            <w:pPr>
              <w:numPr>
                <w:ilvl w:val="2"/>
                <w:numId w:val="3"/>
              </w:numPr>
              <w:contextualSpacing/>
              <w:jc w:val="both"/>
              <w:rPr>
                <w:rFonts w:ascii="Verdana" w:eastAsia="Times New Roman" w:hAnsi="Verdana"/>
                <w:sz w:val="18"/>
                <w:szCs w:val="18"/>
              </w:rPr>
            </w:pPr>
            <w:r w:rsidRPr="00FF0D52">
              <w:rPr>
                <w:rFonts w:ascii="Verdana" w:eastAsia="Times New Roman" w:hAnsi="Verdana"/>
                <w:sz w:val="18"/>
                <w:szCs w:val="18"/>
              </w:rPr>
              <w:t>Upravljanje sistema mora biti omogočeno preko Web GUI in CLI vmesnikov</w:t>
            </w:r>
          </w:p>
        </w:tc>
        <w:tc>
          <w:tcPr>
            <w:tcW w:w="2977" w:type="dxa"/>
            <w:shd w:val="clear" w:color="auto" w:fill="auto"/>
          </w:tcPr>
          <w:p w:rsidR="00FF0D52" w:rsidRPr="00FF0D52" w:rsidRDefault="00FF0D52" w:rsidP="00FF0D52">
            <w:pPr>
              <w:jc w:val="both"/>
              <w:rPr>
                <w:rFonts w:ascii="Verdana" w:eastAsia="Times New Roman" w:hAnsi="Verdana"/>
                <w:sz w:val="18"/>
                <w:szCs w:val="18"/>
              </w:rPr>
            </w:pPr>
          </w:p>
        </w:tc>
      </w:tr>
      <w:tr w:rsidR="00FF0D52" w:rsidRPr="00FF0D52" w:rsidTr="00C72D6F">
        <w:tc>
          <w:tcPr>
            <w:tcW w:w="6232" w:type="dxa"/>
          </w:tcPr>
          <w:p w:rsidR="00FF0D52" w:rsidRPr="00FF0D52" w:rsidRDefault="00FF0D52" w:rsidP="00FF0D52">
            <w:pPr>
              <w:numPr>
                <w:ilvl w:val="2"/>
                <w:numId w:val="3"/>
              </w:numPr>
              <w:contextualSpacing/>
              <w:jc w:val="both"/>
              <w:rPr>
                <w:rFonts w:ascii="Verdana" w:eastAsia="Times New Roman" w:hAnsi="Verdana"/>
                <w:sz w:val="18"/>
                <w:szCs w:val="18"/>
              </w:rPr>
            </w:pPr>
            <w:r w:rsidRPr="00FF0D52">
              <w:rPr>
                <w:rFonts w:ascii="Verdana" w:eastAsia="Times New Roman" w:hAnsi="Verdana"/>
                <w:sz w:val="18"/>
                <w:szCs w:val="18"/>
              </w:rPr>
              <w:t>Nadzor delovanja mora biti omogočen preko Web GUI vmesnika</w:t>
            </w:r>
          </w:p>
        </w:tc>
        <w:tc>
          <w:tcPr>
            <w:tcW w:w="2977" w:type="dxa"/>
            <w:shd w:val="clear" w:color="auto" w:fill="auto"/>
          </w:tcPr>
          <w:p w:rsidR="00FF0D52" w:rsidRPr="00FF0D52" w:rsidRDefault="00FF0D52" w:rsidP="00FF0D52">
            <w:pPr>
              <w:jc w:val="both"/>
              <w:rPr>
                <w:rFonts w:ascii="Verdana" w:eastAsia="Times New Roman" w:hAnsi="Verdana"/>
                <w:sz w:val="18"/>
                <w:szCs w:val="18"/>
              </w:rPr>
            </w:pPr>
          </w:p>
        </w:tc>
      </w:tr>
      <w:tr w:rsidR="00FF0D52" w:rsidRPr="00FF0D52" w:rsidTr="00C72D6F">
        <w:tc>
          <w:tcPr>
            <w:tcW w:w="6232" w:type="dxa"/>
          </w:tcPr>
          <w:p w:rsidR="00FF0D52" w:rsidRPr="00FF0D52" w:rsidRDefault="00FF0D52" w:rsidP="00FF0D52">
            <w:pPr>
              <w:numPr>
                <w:ilvl w:val="2"/>
                <w:numId w:val="3"/>
              </w:numPr>
              <w:contextualSpacing/>
              <w:jc w:val="both"/>
              <w:rPr>
                <w:rFonts w:ascii="Verdana" w:eastAsia="Times New Roman" w:hAnsi="Verdana"/>
                <w:sz w:val="18"/>
                <w:szCs w:val="18"/>
              </w:rPr>
            </w:pPr>
            <w:r w:rsidRPr="00FF0D52">
              <w:rPr>
                <w:rFonts w:ascii="Verdana" w:eastAsia="Times New Roman" w:hAnsi="Verdana"/>
                <w:sz w:val="18"/>
                <w:szCs w:val="18"/>
              </w:rPr>
              <w:t>Preko nadzornega sistema mora biti za celoten sistem in posebej za posamezne logične particije razvidno:</w:t>
            </w:r>
          </w:p>
        </w:tc>
        <w:tc>
          <w:tcPr>
            <w:tcW w:w="2977" w:type="dxa"/>
            <w:shd w:val="clear" w:color="auto" w:fill="D9D9D9"/>
          </w:tcPr>
          <w:p w:rsidR="00FF0D52" w:rsidRPr="00FF0D52" w:rsidRDefault="00FF0D52" w:rsidP="00FF0D52">
            <w:pPr>
              <w:jc w:val="both"/>
              <w:rPr>
                <w:rFonts w:ascii="Verdana" w:eastAsia="Times New Roman" w:hAnsi="Verdana"/>
                <w:sz w:val="18"/>
                <w:szCs w:val="18"/>
              </w:rPr>
            </w:pPr>
          </w:p>
        </w:tc>
      </w:tr>
      <w:tr w:rsidR="00FF0D52" w:rsidRPr="00FF0D52" w:rsidTr="00C72D6F">
        <w:tc>
          <w:tcPr>
            <w:tcW w:w="6232" w:type="dxa"/>
          </w:tcPr>
          <w:p w:rsidR="00FF0D52" w:rsidRPr="00FF0D52" w:rsidRDefault="00FF0D52" w:rsidP="00FF0D52">
            <w:pPr>
              <w:numPr>
                <w:ilvl w:val="3"/>
                <w:numId w:val="3"/>
              </w:numPr>
              <w:contextualSpacing/>
              <w:jc w:val="both"/>
              <w:rPr>
                <w:rFonts w:ascii="Verdana" w:eastAsia="Times New Roman" w:hAnsi="Verdana"/>
                <w:sz w:val="18"/>
                <w:szCs w:val="18"/>
              </w:rPr>
            </w:pPr>
            <w:r w:rsidRPr="00FF0D52">
              <w:rPr>
                <w:rFonts w:ascii="Verdana" w:eastAsia="Times New Roman" w:hAnsi="Verdana"/>
                <w:sz w:val="18"/>
                <w:szCs w:val="18"/>
              </w:rPr>
              <w:t>Prepustnost v IOPS</w:t>
            </w:r>
          </w:p>
        </w:tc>
        <w:tc>
          <w:tcPr>
            <w:tcW w:w="2977" w:type="dxa"/>
            <w:shd w:val="clear" w:color="auto" w:fill="auto"/>
          </w:tcPr>
          <w:p w:rsidR="00FF0D52" w:rsidRPr="00FF0D52" w:rsidRDefault="00FF0D52" w:rsidP="00FF0D52">
            <w:pPr>
              <w:jc w:val="both"/>
              <w:rPr>
                <w:rFonts w:ascii="Verdana" w:eastAsia="Times New Roman" w:hAnsi="Verdana"/>
                <w:sz w:val="18"/>
                <w:szCs w:val="18"/>
              </w:rPr>
            </w:pPr>
          </w:p>
        </w:tc>
      </w:tr>
      <w:tr w:rsidR="00FF0D52" w:rsidRPr="00FF0D52" w:rsidTr="00C72D6F">
        <w:tc>
          <w:tcPr>
            <w:tcW w:w="6232" w:type="dxa"/>
          </w:tcPr>
          <w:p w:rsidR="00FF0D52" w:rsidRPr="00FF0D52" w:rsidRDefault="00FF0D52" w:rsidP="00FF0D52">
            <w:pPr>
              <w:numPr>
                <w:ilvl w:val="3"/>
                <w:numId w:val="3"/>
              </w:numPr>
              <w:contextualSpacing/>
              <w:jc w:val="both"/>
              <w:rPr>
                <w:rFonts w:ascii="Verdana" w:eastAsia="Times New Roman" w:hAnsi="Verdana"/>
                <w:sz w:val="18"/>
                <w:szCs w:val="18"/>
              </w:rPr>
            </w:pPr>
            <w:r w:rsidRPr="00FF0D52">
              <w:rPr>
                <w:rFonts w:ascii="Verdana" w:eastAsia="Times New Roman" w:hAnsi="Verdana"/>
                <w:sz w:val="18"/>
                <w:szCs w:val="18"/>
              </w:rPr>
              <w:t>Prepustnost v MB/s</w:t>
            </w:r>
          </w:p>
        </w:tc>
        <w:tc>
          <w:tcPr>
            <w:tcW w:w="2977" w:type="dxa"/>
            <w:shd w:val="clear" w:color="auto" w:fill="auto"/>
          </w:tcPr>
          <w:p w:rsidR="00FF0D52" w:rsidRPr="00FF0D52" w:rsidRDefault="00FF0D52" w:rsidP="00FF0D52">
            <w:pPr>
              <w:jc w:val="both"/>
              <w:rPr>
                <w:rFonts w:ascii="Verdana" w:eastAsia="Times New Roman" w:hAnsi="Verdana"/>
                <w:sz w:val="18"/>
                <w:szCs w:val="18"/>
              </w:rPr>
            </w:pPr>
          </w:p>
        </w:tc>
      </w:tr>
      <w:tr w:rsidR="00FF0D52" w:rsidRPr="00FF0D52" w:rsidTr="00C72D6F">
        <w:tc>
          <w:tcPr>
            <w:tcW w:w="6232" w:type="dxa"/>
          </w:tcPr>
          <w:p w:rsidR="00FF0D52" w:rsidRPr="00FF0D52" w:rsidRDefault="00FF0D52" w:rsidP="00FF0D52">
            <w:pPr>
              <w:numPr>
                <w:ilvl w:val="3"/>
                <w:numId w:val="3"/>
              </w:numPr>
              <w:contextualSpacing/>
              <w:jc w:val="both"/>
              <w:rPr>
                <w:rFonts w:ascii="Verdana" w:eastAsia="Times New Roman" w:hAnsi="Verdana"/>
                <w:sz w:val="18"/>
                <w:szCs w:val="18"/>
              </w:rPr>
            </w:pPr>
            <w:r w:rsidRPr="00FF0D52">
              <w:rPr>
                <w:rFonts w:ascii="Verdana" w:eastAsia="Times New Roman" w:hAnsi="Verdana"/>
                <w:sz w:val="18"/>
                <w:szCs w:val="18"/>
              </w:rPr>
              <w:t>Zakasnitev pri dostopu do podatkov</w:t>
            </w:r>
          </w:p>
        </w:tc>
        <w:tc>
          <w:tcPr>
            <w:tcW w:w="2977" w:type="dxa"/>
            <w:shd w:val="clear" w:color="auto" w:fill="auto"/>
          </w:tcPr>
          <w:p w:rsidR="00FF0D52" w:rsidRPr="00FF0D52" w:rsidRDefault="00FF0D52" w:rsidP="00FF0D52">
            <w:pPr>
              <w:jc w:val="both"/>
              <w:rPr>
                <w:rFonts w:ascii="Verdana" w:eastAsia="Times New Roman" w:hAnsi="Verdana"/>
                <w:sz w:val="18"/>
                <w:szCs w:val="18"/>
              </w:rPr>
            </w:pPr>
          </w:p>
        </w:tc>
      </w:tr>
      <w:tr w:rsidR="00FF0D52" w:rsidRPr="00FF0D52" w:rsidTr="00C72D6F">
        <w:tc>
          <w:tcPr>
            <w:tcW w:w="6232" w:type="dxa"/>
          </w:tcPr>
          <w:p w:rsidR="00FF0D52" w:rsidRPr="00FF0D52" w:rsidRDefault="00FF0D52" w:rsidP="00FF0D52">
            <w:pPr>
              <w:numPr>
                <w:ilvl w:val="2"/>
                <w:numId w:val="3"/>
              </w:numPr>
              <w:contextualSpacing/>
              <w:jc w:val="both"/>
              <w:rPr>
                <w:rFonts w:ascii="Verdana" w:eastAsia="Times New Roman" w:hAnsi="Verdana"/>
                <w:sz w:val="18"/>
                <w:szCs w:val="18"/>
              </w:rPr>
            </w:pPr>
            <w:r w:rsidRPr="00FF0D52">
              <w:rPr>
                <w:rFonts w:ascii="Verdana" w:eastAsia="Times New Roman" w:hAnsi="Verdana"/>
                <w:sz w:val="18"/>
                <w:szCs w:val="18"/>
              </w:rPr>
              <w:t xml:space="preserve">Nadzorni sistem mora omogočati </w:t>
            </w:r>
          </w:p>
        </w:tc>
        <w:tc>
          <w:tcPr>
            <w:tcW w:w="2977" w:type="dxa"/>
            <w:shd w:val="clear" w:color="auto" w:fill="D9D9D9"/>
          </w:tcPr>
          <w:p w:rsidR="00FF0D52" w:rsidRPr="00FF0D52" w:rsidRDefault="00FF0D52" w:rsidP="00FF0D52">
            <w:pPr>
              <w:jc w:val="both"/>
              <w:rPr>
                <w:rFonts w:ascii="Verdana" w:eastAsia="Times New Roman" w:hAnsi="Verdana"/>
                <w:sz w:val="18"/>
                <w:szCs w:val="18"/>
              </w:rPr>
            </w:pPr>
          </w:p>
        </w:tc>
      </w:tr>
      <w:tr w:rsidR="00FF0D52" w:rsidRPr="00FF0D52" w:rsidTr="00C72D6F">
        <w:tc>
          <w:tcPr>
            <w:tcW w:w="6232" w:type="dxa"/>
          </w:tcPr>
          <w:p w:rsidR="00FF0D52" w:rsidRPr="00FF0D52" w:rsidRDefault="00FF0D52" w:rsidP="00FF0D52">
            <w:pPr>
              <w:numPr>
                <w:ilvl w:val="3"/>
                <w:numId w:val="3"/>
              </w:numPr>
              <w:contextualSpacing/>
              <w:jc w:val="both"/>
              <w:rPr>
                <w:rFonts w:ascii="Verdana" w:eastAsia="Times New Roman" w:hAnsi="Verdana"/>
                <w:sz w:val="18"/>
                <w:szCs w:val="18"/>
              </w:rPr>
            </w:pPr>
            <w:r w:rsidRPr="00FF0D52">
              <w:rPr>
                <w:rFonts w:ascii="Verdana" w:eastAsia="Times New Roman" w:hAnsi="Verdana"/>
                <w:sz w:val="18"/>
                <w:szCs w:val="18"/>
              </w:rPr>
              <w:t>Trenuten vpogled v delovanje sistema, kot tudi vpogled v delovanje sistema za nazaj</w:t>
            </w:r>
          </w:p>
        </w:tc>
        <w:tc>
          <w:tcPr>
            <w:tcW w:w="2977" w:type="dxa"/>
            <w:shd w:val="clear" w:color="auto" w:fill="auto"/>
          </w:tcPr>
          <w:p w:rsidR="00FF0D52" w:rsidRPr="00FF0D52" w:rsidRDefault="00FF0D52" w:rsidP="00FF0D52">
            <w:pPr>
              <w:jc w:val="both"/>
              <w:rPr>
                <w:rFonts w:ascii="Verdana" w:eastAsia="Times New Roman" w:hAnsi="Verdana"/>
                <w:sz w:val="18"/>
                <w:szCs w:val="18"/>
              </w:rPr>
            </w:pPr>
          </w:p>
        </w:tc>
      </w:tr>
      <w:tr w:rsidR="00FF0D52" w:rsidRPr="00FF0D52" w:rsidTr="00C72D6F">
        <w:tc>
          <w:tcPr>
            <w:tcW w:w="6232" w:type="dxa"/>
          </w:tcPr>
          <w:p w:rsidR="00FF0D52" w:rsidRPr="00FF0D52" w:rsidRDefault="00FF0D52" w:rsidP="00FF0D52">
            <w:pPr>
              <w:numPr>
                <w:ilvl w:val="3"/>
                <w:numId w:val="3"/>
              </w:numPr>
              <w:contextualSpacing/>
              <w:jc w:val="both"/>
              <w:rPr>
                <w:rFonts w:ascii="Verdana" w:eastAsia="Times New Roman" w:hAnsi="Verdana"/>
                <w:sz w:val="18"/>
                <w:szCs w:val="18"/>
              </w:rPr>
            </w:pPr>
            <w:r w:rsidRPr="00FF0D52">
              <w:rPr>
                <w:rFonts w:ascii="Verdana" w:eastAsia="Times New Roman" w:hAnsi="Verdana"/>
                <w:sz w:val="18"/>
                <w:szCs w:val="18"/>
              </w:rPr>
              <w:t>Sporočanje težav oziroma napak v delovanju preko elektronske pošte skrbnikom</w:t>
            </w:r>
          </w:p>
        </w:tc>
        <w:tc>
          <w:tcPr>
            <w:tcW w:w="2977" w:type="dxa"/>
            <w:shd w:val="clear" w:color="auto" w:fill="auto"/>
          </w:tcPr>
          <w:p w:rsidR="00FF0D52" w:rsidRPr="00FF0D52" w:rsidRDefault="00FF0D52" w:rsidP="00FF0D52">
            <w:pPr>
              <w:jc w:val="both"/>
              <w:rPr>
                <w:rFonts w:ascii="Verdana" w:eastAsia="Times New Roman" w:hAnsi="Verdana"/>
                <w:sz w:val="18"/>
                <w:szCs w:val="18"/>
              </w:rPr>
            </w:pPr>
          </w:p>
        </w:tc>
      </w:tr>
      <w:tr w:rsidR="00FF0D52" w:rsidRPr="00FF0D52" w:rsidTr="00C72D6F">
        <w:tc>
          <w:tcPr>
            <w:tcW w:w="6232" w:type="dxa"/>
          </w:tcPr>
          <w:p w:rsidR="00FF0D52" w:rsidRPr="00FF0D52" w:rsidRDefault="00FF0D52" w:rsidP="00FF0D52">
            <w:pPr>
              <w:numPr>
                <w:ilvl w:val="3"/>
                <w:numId w:val="3"/>
              </w:numPr>
              <w:contextualSpacing/>
              <w:jc w:val="both"/>
              <w:rPr>
                <w:rFonts w:ascii="Verdana" w:eastAsia="Times New Roman" w:hAnsi="Verdana"/>
                <w:sz w:val="18"/>
                <w:szCs w:val="18"/>
              </w:rPr>
            </w:pPr>
            <w:r w:rsidRPr="00FF0D52">
              <w:rPr>
                <w:rFonts w:ascii="Verdana" w:eastAsia="Times New Roman" w:hAnsi="Verdana"/>
                <w:sz w:val="18"/>
                <w:szCs w:val="18"/>
              </w:rPr>
              <w:t>Sporočanje težav oziroma napak v delovanju direktno proizvajalcu oziroma izvajalcu za zagotavljanje hitrejše preventivne in korektivne odprave napak</w:t>
            </w:r>
          </w:p>
        </w:tc>
        <w:tc>
          <w:tcPr>
            <w:tcW w:w="2977" w:type="dxa"/>
            <w:shd w:val="clear" w:color="auto" w:fill="auto"/>
          </w:tcPr>
          <w:p w:rsidR="00FF0D52" w:rsidRPr="00FF0D52" w:rsidRDefault="00FF0D52" w:rsidP="00FF0D52">
            <w:pPr>
              <w:jc w:val="both"/>
              <w:rPr>
                <w:rFonts w:ascii="Verdana" w:eastAsia="Times New Roman" w:hAnsi="Verdana"/>
                <w:sz w:val="18"/>
                <w:szCs w:val="18"/>
              </w:rPr>
            </w:pPr>
          </w:p>
        </w:tc>
      </w:tr>
    </w:tbl>
    <w:p w:rsidR="00FF0D52" w:rsidRPr="00FF0D52" w:rsidRDefault="00FF0D52" w:rsidP="00FF0D52">
      <w:pPr>
        <w:spacing w:after="0" w:line="240" w:lineRule="auto"/>
        <w:jc w:val="both"/>
        <w:rPr>
          <w:rFonts w:ascii="Verdana" w:eastAsia="Times New Roman" w:hAnsi="Verdana" w:cs="Times New Roman"/>
          <w:sz w:val="18"/>
          <w:szCs w:val="18"/>
          <w:highlight w:val="yellow"/>
          <w:lang w:eastAsia="sl-SI"/>
        </w:rPr>
      </w:pPr>
    </w:p>
    <w:tbl>
      <w:tblPr>
        <w:tblStyle w:val="Tabelamrea1"/>
        <w:tblW w:w="9209" w:type="dxa"/>
        <w:tblLook w:val="04A0" w:firstRow="1" w:lastRow="0" w:firstColumn="1" w:lastColumn="0" w:noHBand="0" w:noVBand="1"/>
      </w:tblPr>
      <w:tblGrid>
        <w:gridCol w:w="6232"/>
        <w:gridCol w:w="2977"/>
      </w:tblGrid>
      <w:tr w:rsidR="00FF0D52" w:rsidRPr="00FF0D52" w:rsidTr="00FF0D52">
        <w:trPr>
          <w:trHeight w:val="305"/>
        </w:trPr>
        <w:tc>
          <w:tcPr>
            <w:tcW w:w="6232" w:type="dxa"/>
            <w:tcBorders>
              <w:bottom w:val="single" w:sz="4" w:space="0" w:color="000000"/>
            </w:tcBorders>
            <w:shd w:val="clear" w:color="auto" w:fill="D9D9D9"/>
          </w:tcPr>
          <w:p w:rsidR="00FF0D52" w:rsidRPr="00FF0D52" w:rsidRDefault="00FF0D52" w:rsidP="00FF0D52">
            <w:pPr>
              <w:numPr>
                <w:ilvl w:val="0"/>
                <w:numId w:val="3"/>
              </w:numPr>
              <w:contextualSpacing/>
              <w:jc w:val="both"/>
              <w:rPr>
                <w:rFonts w:ascii="Verdana" w:eastAsia="Times New Roman" w:hAnsi="Verdana"/>
                <w:sz w:val="18"/>
                <w:szCs w:val="18"/>
              </w:rPr>
            </w:pPr>
            <w:r w:rsidRPr="00FF0D52">
              <w:rPr>
                <w:rFonts w:ascii="Verdana" w:eastAsia="Times New Roman" w:hAnsi="Verdana"/>
                <w:sz w:val="18"/>
                <w:szCs w:val="18"/>
              </w:rPr>
              <w:t>Stikalo za povezovanje diskovnih sistemov v gručo na primarni lokaciji</w:t>
            </w:r>
          </w:p>
        </w:tc>
        <w:tc>
          <w:tcPr>
            <w:tcW w:w="2977" w:type="dxa"/>
            <w:tcBorders>
              <w:bottom w:val="single" w:sz="4" w:space="0" w:color="000000"/>
            </w:tcBorders>
            <w:shd w:val="clear" w:color="auto" w:fill="D9D9D9"/>
          </w:tcPr>
          <w:p w:rsidR="00FF0D52" w:rsidRPr="00FF0D52" w:rsidRDefault="00FF0D52" w:rsidP="00FF0D52">
            <w:pPr>
              <w:jc w:val="center"/>
              <w:rPr>
                <w:rFonts w:ascii="Verdana" w:eastAsia="Times New Roman" w:hAnsi="Verdana"/>
                <w:sz w:val="18"/>
                <w:szCs w:val="18"/>
              </w:rPr>
            </w:pPr>
          </w:p>
        </w:tc>
      </w:tr>
      <w:tr w:rsidR="00FF0D52" w:rsidRPr="00FF0D52" w:rsidTr="00FF0D52">
        <w:tc>
          <w:tcPr>
            <w:tcW w:w="6232" w:type="dxa"/>
            <w:tcBorders>
              <w:bottom w:val="single" w:sz="4" w:space="0" w:color="000000"/>
            </w:tcBorders>
          </w:tcPr>
          <w:p w:rsidR="00FF0D52" w:rsidRPr="00FF0D52" w:rsidRDefault="00FF0D52" w:rsidP="00FF0D52">
            <w:pPr>
              <w:numPr>
                <w:ilvl w:val="1"/>
                <w:numId w:val="3"/>
              </w:numPr>
              <w:contextualSpacing/>
              <w:jc w:val="both"/>
              <w:rPr>
                <w:rFonts w:ascii="Verdana" w:eastAsia="Times New Roman" w:hAnsi="Verdana"/>
                <w:sz w:val="18"/>
                <w:szCs w:val="18"/>
              </w:rPr>
            </w:pPr>
            <w:r w:rsidRPr="00FF0D52">
              <w:rPr>
                <w:rFonts w:ascii="Verdana" w:eastAsia="Times New Roman" w:hAnsi="Verdana"/>
                <w:sz w:val="18"/>
                <w:szCs w:val="18"/>
              </w:rPr>
              <w:t xml:space="preserve">Ohišje </w:t>
            </w:r>
          </w:p>
        </w:tc>
        <w:tc>
          <w:tcPr>
            <w:tcW w:w="2977" w:type="dxa"/>
            <w:tcBorders>
              <w:bottom w:val="single" w:sz="4" w:space="0" w:color="000000"/>
            </w:tcBorders>
            <w:shd w:val="clear" w:color="auto" w:fill="D9D9D9"/>
          </w:tcPr>
          <w:p w:rsidR="00FF0D52" w:rsidRPr="00FF0D52" w:rsidRDefault="00FF0D52" w:rsidP="00FF0D52">
            <w:pPr>
              <w:jc w:val="both"/>
              <w:rPr>
                <w:rFonts w:ascii="Verdana" w:eastAsia="Times New Roman" w:hAnsi="Verdana"/>
                <w:sz w:val="18"/>
                <w:szCs w:val="18"/>
              </w:rPr>
            </w:pPr>
          </w:p>
        </w:tc>
      </w:tr>
      <w:tr w:rsidR="00FF0D52" w:rsidRPr="00FF0D52" w:rsidTr="00C72D6F">
        <w:tc>
          <w:tcPr>
            <w:tcW w:w="6232" w:type="dxa"/>
            <w:tcBorders>
              <w:bottom w:val="single" w:sz="4" w:space="0" w:color="000000"/>
            </w:tcBorders>
          </w:tcPr>
          <w:p w:rsidR="00FF0D52" w:rsidRPr="00FF0D52" w:rsidRDefault="00FF0D52" w:rsidP="00FF0D52">
            <w:pPr>
              <w:numPr>
                <w:ilvl w:val="2"/>
                <w:numId w:val="3"/>
              </w:numPr>
              <w:contextualSpacing/>
              <w:jc w:val="both"/>
              <w:rPr>
                <w:rFonts w:ascii="Verdana" w:eastAsia="Times New Roman" w:hAnsi="Verdana"/>
                <w:sz w:val="18"/>
                <w:szCs w:val="18"/>
              </w:rPr>
            </w:pPr>
            <w:r w:rsidRPr="00FF0D52">
              <w:rPr>
                <w:rFonts w:ascii="Verdana" w:eastAsia="Times New Roman" w:hAnsi="Verdana"/>
                <w:sz w:val="18"/>
                <w:szCs w:val="18"/>
              </w:rPr>
              <w:t>Primerno za vgradnjo v 19'' strežniško omaro</w:t>
            </w:r>
          </w:p>
        </w:tc>
        <w:tc>
          <w:tcPr>
            <w:tcW w:w="2977" w:type="dxa"/>
            <w:tcBorders>
              <w:bottom w:val="single" w:sz="4" w:space="0" w:color="000000"/>
            </w:tcBorders>
            <w:shd w:val="clear" w:color="auto" w:fill="auto"/>
          </w:tcPr>
          <w:p w:rsidR="00FF0D52" w:rsidRPr="00FF0D52" w:rsidRDefault="00FF0D52" w:rsidP="00FF0D52">
            <w:pPr>
              <w:jc w:val="both"/>
              <w:rPr>
                <w:rFonts w:ascii="Verdana" w:eastAsia="Times New Roman" w:hAnsi="Verdana"/>
                <w:sz w:val="18"/>
                <w:szCs w:val="18"/>
              </w:rPr>
            </w:pPr>
          </w:p>
        </w:tc>
      </w:tr>
      <w:tr w:rsidR="00FF0D52" w:rsidRPr="00FF0D52" w:rsidTr="00C72D6F">
        <w:tc>
          <w:tcPr>
            <w:tcW w:w="6232" w:type="dxa"/>
            <w:tcBorders>
              <w:bottom w:val="single" w:sz="4" w:space="0" w:color="000000"/>
            </w:tcBorders>
          </w:tcPr>
          <w:p w:rsidR="00FF0D52" w:rsidRPr="00FF0D52" w:rsidRDefault="00FF0D52" w:rsidP="00FF0D52">
            <w:pPr>
              <w:numPr>
                <w:ilvl w:val="2"/>
                <w:numId w:val="3"/>
              </w:numPr>
              <w:contextualSpacing/>
              <w:jc w:val="both"/>
              <w:rPr>
                <w:rFonts w:ascii="Verdana" w:eastAsia="Times New Roman" w:hAnsi="Verdana"/>
                <w:sz w:val="18"/>
                <w:szCs w:val="18"/>
              </w:rPr>
            </w:pPr>
            <w:r w:rsidRPr="00FF0D52">
              <w:rPr>
                <w:rFonts w:ascii="Verdana" w:eastAsia="Times New Roman" w:hAnsi="Verdana"/>
                <w:sz w:val="18"/>
                <w:szCs w:val="18"/>
              </w:rPr>
              <w:t>Podvojene ključne notranje komponente (napajalni in hladilni modul) z možnostjo zamenjave ob delovanju sistema ('hot swap')</w:t>
            </w:r>
          </w:p>
        </w:tc>
        <w:tc>
          <w:tcPr>
            <w:tcW w:w="2977" w:type="dxa"/>
            <w:tcBorders>
              <w:bottom w:val="single" w:sz="4" w:space="0" w:color="000000"/>
            </w:tcBorders>
            <w:shd w:val="clear" w:color="auto" w:fill="auto"/>
          </w:tcPr>
          <w:p w:rsidR="00FF0D52" w:rsidRPr="00FF0D52" w:rsidRDefault="00FF0D52" w:rsidP="00FF0D52">
            <w:pPr>
              <w:jc w:val="both"/>
              <w:rPr>
                <w:rFonts w:ascii="Verdana" w:eastAsia="Times New Roman" w:hAnsi="Verdana"/>
                <w:sz w:val="18"/>
                <w:szCs w:val="18"/>
              </w:rPr>
            </w:pPr>
          </w:p>
        </w:tc>
      </w:tr>
      <w:tr w:rsidR="00FF0D52" w:rsidRPr="00FF0D52" w:rsidTr="00C72D6F">
        <w:tc>
          <w:tcPr>
            <w:tcW w:w="6232" w:type="dxa"/>
            <w:tcBorders>
              <w:bottom w:val="single" w:sz="4" w:space="0" w:color="000000"/>
            </w:tcBorders>
          </w:tcPr>
          <w:p w:rsidR="00FF0D52" w:rsidRPr="00FF0D52" w:rsidRDefault="00FF0D52" w:rsidP="00FF0D52">
            <w:pPr>
              <w:numPr>
                <w:ilvl w:val="2"/>
                <w:numId w:val="3"/>
              </w:numPr>
              <w:contextualSpacing/>
              <w:jc w:val="both"/>
              <w:rPr>
                <w:rFonts w:ascii="Verdana" w:eastAsia="Times New Roman" w:hAnsi="Verdana"/>
                <w:sz w:val="18"/>
                <w:szCs w:val="18"/>
              </w:rPr>
            </w:pPr>
            <w:r w:rsidRPr="00FF0D52">
              <w:rPr>
                <w:rFonts w:ascii="Verdana" w:eastAsia="Times New Roman" w:hAnsi="Verdana"/>
                <w:sz w:val="18"/>
                <w:szCs w:val="18"/>
              </w:rPr>
              <w:t>Zajem zraka na nasprotni strani vmesnikov za priklop</w:t>
            </w:r>
          </w:p>
        </w:tc>
        <w:tc>
          <w:tcPr>
            <w:tcW w:w="2977" w:type="dxa"/>
            <w:tcBorders>
              <w:bottom w:val="single" w:sz="4" w:space="0" w:color="000000"/>
            </w:tcBorders>
            <w:shd w:val="clear" w:color="auto" w:fill="auto"/>
          </w:tcPr>
          <w:p w:rsidR="00FF0D52" w:rsidRPr="00FF0D52" w:rsidRDefault="00FF0D52" w:rsidP="00FF0D52">
            <w:pPr>
              <w:jc w:val="both"/>
              <w:rPr>
                <w:rFonts w:ascii="Verdana" w:eastAsia="Times New Roman" w:hAnsi="Verdana"/>
                <w:sz w:val="18"/>
                <w:szCs w:val="18"/>
              </w:rPr>
            </w:pPr>
          </w:p>
        </w:tc>
      </w:tr>
      <w:tr w:rsidR="00FF0D52" w:rsidRPr="00FF0D52" w:rsidTr="00FF0D52">
        <w:tc>
          <w:tcPr>
            <w:tcW w:w="6232" w:type="dxa"/>
            <w:tcBorders>
              <w:bottom w:val="single" w:sz="4" w:space="0" w:color="000000"/>
            </w:tcBorders>
          </w:tcPr>
          <w:p w:rsidR="00FF0D52" w:rsidRPr="00FF0D52" w:rsidRDefault="00FF0D52" w:rsidP="00FF0D52">
            <w:pPr>
              <w:numPr>
                <w:ilvl w:val="1"/>
                <w:numId w:val="3"/>
              </w:numPr>
              <w:contextualSpacing/>
              <w:jc w:val="both"/>
              <w:rPr>
                <w:rFonts w:ascii="Verdana" w:eastAsia="Times New Roman" w:hAnsi="Verdana"/>
                <w:sz w:val="18"/>
                <w:szCs w:val="18"/>
              </w:rPr>
            </w:pPr>
            <w:r w:rsidRPr="00FF0D52">
              <w:rPr>
                <w:rFonts w:ascii="Verdana" w:eastAsia="Times New Roman" w:hAnsi="Verdana"/>
                <w:sz w:val="18"/>
                <w:szCs w:val="18"/>
              </w:rPr>
              <w:t>Funkcionalnosti</w:t>
            </w:r>
            <w:r w:rsidRPr="00FF0D52">
              <w:rPr>
                <w:rFonts w:ascii="Verdana" w:eastAsia="Times New Roman" w:hAnsi="Verdana"/>
                <w:noProof/>
                <w:sz w:val="18"/>
                <w:szCs w:val="18"/>
              </w:rPr>
              <w:t xml:space="preserve"> </w:t>
            </w:r>
          </w:p>
        </w:tc>
        <w:tc>
          <w:tcPr>
            <w:tcW w:w="2977" w:type="dxa"/>
            <w:tcBorders>
              <w:bottom w:val="single" w:sz="4" w:space="0" w:color="000000"/>
            </w:tcBorders>
            <w:shd w:val="clear" w:color="auto" w:fill="D9D9D9"/>
          </w:tcPr>
          <w:p w:rsidR="00FF0D52" w:rsidRPr="00FF0D52" w:rsidRDefault="00FF0D52" w:rsidP="00FF0D52">
            <w:pPr>
              <w:jc w:val="both"/>
              <w:rPr>
                <w:rFonts w:ascii="Verdana" w:eastAsia="Times New Roman" w:hAnsi="Verdana"/>
                <w:sz w:val="18"/>
                <w:szCs w:val="18"/>
              </w:rPr>
            </w:pPr>
          </w:p>
        </w:tc>
      </w:tr>
      <w:tr w:rsidR="00FF0D52" w:rsidRPr="00FF0D52" w:rsidTr="00C72D6F">
        <w:tc>
          <w:tcPr>
            <w:tcW w:w="6232" w:type="dxa"/>
            <w:tcBorders>
              <w:bottom w:val="single" w:sz="4" w:space="0" w:color="000000"/>
            </w:tcBorders>
          </w:tcPr>
          <w:p w:rsidR="00FF0D52" w:rsidRPr="00FF0D52" w:rsidRDefault="00FF0D52" w:rsidP="00FF0D52">
            <w:pPr>
              <w:numPr>
                <w:ilvl w:val="2"/>
                <w:numId w:val="3"/>
              </w:numPr>
              <w:contextualSpacing/>
              <w:jc w:val="both"/>
              <w:rPr>
                <w:rFonts w:ascii="Verdana" w:eastAsia="Times New Roman" w:hAnsi="Verdana"/>
                <w:sz w:val="18"/>
                <w:szCs w:val="18"/>
              </w:rPr>
            </w:pPr>
            <w:r w:rsidRPr="00FF0D52">
              <w:rPr>
                <w:rFonts w:ascii="Verdana" w:eastAsia="Times New Roman" w:hAnsi="Verdana"/>
                <w:sz w:val="18"/>
                <w:szCs w:val="18"/>
              </w:rPr>
              <w:t>Sistem mora imeti možnost povezave z obstoječim sistemom NetApp FAS8700 v gručo na način, da je oba sistema možno upravljati kot enovit sistem z možnostjo neodvisne selitve podatkov med obema povezanima sistemoma</w:t>
            </w:r>
          </w:p>
        </w:tc>
        <w:tc>
          <w:tcPr>
            <w:tcW w:w="2977" w:type="dxa"/>
            <w:tcBorders>
              <w:bottom w:val="single" w:sz="4" w:space="0" w:color="000000"/>
            </w:tcBorders>
            <w:shd w:val="clear" w:color="auto" w:fill="auto"/>
          </w:tcPr>
          <w:p w:rsidR="00FF0D52" w:rsidRPr="00FF0D52" w:rsidRDefault="00FF0D52" w:rsidP="00FF0D52">
            <w:pPr>
              <w:jc w:val="both"/>
              <w:rPr>
                <w:rFonts w:ascii="Verdana" w:eastAsia="Times New Roman" w:hAnsi="Verdana"/>
                <w:sz w:val="18"/>
                <w:szCs w:val="18"/>
              </w:rPr>
            </w:pPr>
          </w:p>
        </w:tc>
      </w:tr>
      <w:tr w:rsidR="00FF0D52" w:rsidRPr="00FF0D52" w:rsidTr="00C72D6F">
        <w:tc>
          <w:tcPr>
            <w:tcW w:w="6232" w:type="dxa"/>
          </w:tcPr>
          <w:p w:rsidR="00FF0D52" w:rsidRPr="00FF0D52" w:rsidRDefault="00FF0D52" w:rsidP="00FF0D52">
            <w:pPr>
              <w:numPr>
                <w:ilvl w:val="2"/>
                <w:numId w:val="3"/>
              </w:numPr>
              <w:contextualSpacing/>
              <w:jc w:val="both"/>
              <w:rPr>
                <w:rFonts w:ascii="Verdana" w:eastAsia="Times New Roman" w:hAnsi="Verdana"/>
                <w:sz w:val="18"/>
                <w:szCs w:val="18"/>
              </w:rPr>
            </w:pPr>
            <w:r w:rsidRPr="00FF0D52">
              <w:rPr>
                <w:rFonts w:ascii="Verdana" w:eastAsia="Times New Roman" w:hAnsi="Verdana"/>
                <w:sz w:val="18"/>
                <w:szCs w:val="18"/>
              </w:rPr>
              <w:t>Povezava med sistemi mora biti visokorazpoložljiva, izvedena na način, da ne obstaja enotna točka odpovedi</w:t>
            </w:r>
          </w:p>
        </w:tc>
        <w:tc>
          <w:tcPr>
            <w:tcW w:w="2977" w:type="dxa"/>
            <w:shd w:val="clear" w:color="auto" w:fill="auto"/>
          </w:tcPr>
          <w:p w:rsidR="00FF0D52" w:rsidRPr="00FF0D52" w:rsidRDefault="00FF0D52" w:rsidP="00FF0D52">
            <w:pPr>
              <w:jc w:val="both"/>
              <w:rPr>
                <w:rFonts w:ascii="Verdana" w:eastAsia="Times New Roman" w:hAnsi="Verdana"/>
                <w:sz w:val="18"/>
                <w:szCs w:val="18"/>
              </w:rPr>
            </w:pPr>
          </w:p>
        </w:tc>
      </w:tr>
      <w:tr w:rsidR="00FF0D52" w:rsidRPr="00FF0D52" w:rsidTr="00FF0D52">
        <w:tc>
          <w:tcPr>
            <w:tcW w:w="6232" w:type="dxa"/>
            <w:tcBorders>
              <w:bottom w:val="single" w:sz="4" w:space="0" w:color="000000"/>
            </w:tcBorders>
          </w:tcPr>
          <w:p w:rsidR="00FF0D52" w:rsidRPr="00FF0D52" w:rsidRDefault="00FF0D52" w:rsidP="00FF0D52">
            <w:pPr>
              <w:numPr>
                <w:ilvl w:val="1"/>
                <w:numId w:val="3"/>
              </w:numPr>
              <w:contextualSpacing/>
              <w:jc w:val="both"/>
              <w:rPr>
                <w:rFonts w:ascii="Verdana" w:eastAsia="Times New Roman" w:hAnsi="Verdana"/>
                <w:sz w:val="18"/>
                <w:szCs w:val="18"/>
              </w:rPr>
            </w:pPr>
            <w:r w:rsidRPr="00FF0D52">
              <w:rPr>
                <w:rFonts w:ascii="Verdana" w:eastAsia="Times New Roman" w:hAnsi="Verdana"/>
                <w:sz w:val="18"/>
                <w:szCs w:val="18"/>
              </w:rPr>
              <w:lastRenderedPageBreak/>
              <w:t>Povezljivost (</w:t>
            </w:r>
            <w:r w:rsidRPr="00FF0D52">
              <w:rPr>
                <w:rFonts w:ascii="Verdana" w:eastAsia="Times New Roman" w:hAnsi="Verdana"/>
                <w:i/>
                <w:sz w:val="18"/>
                <w:szCs w:val="18"/>
              </w:rPr>
              <w:t>aktivni vmesniki, ki so na razpolago za uporabo na posameznem krmilniku; za vse navedene vmesnike morajo biti vključeni SFP-ji ter morebitne potrebne licence</w:t>
            </w:r>
            <w:r w:rsidRPr="00FF0D52">
              <w:rPr>
                <w:rFonts w:ascii="Verdana" w:eastAsia="Times New Roman" w:hAnsi="Verdana"/>
                <w:sz w:val="18"/>
                <w:szCs w:val="18"/>
              </w:rPr>
              <w:t>)</w:t>
            </w:r>
          </w:p>
        </w:tc>
        <w:tc>
          <w:tcPr>
            <w:tcW w:w="2977" w:type="dxa"/>
            <w:tcBorders>
              <w:bottom w:val="single" w:sz="4" w:space="0" w:color="000000"/>
            </w:tcBorders>
            <w:shd w:val="clear" w:color="auto" w:fill="D9D9D9"/>
          </w:tcPr>
          <w:p w:rsidR="00FF0D52" w:rsidRPr="00FF0D52" w:rsidRDefault="00FF0D52" w:rsidP="00FF0D52">
            <w:pPr>
              <w:jc w:val="both"/>
              <w:rPr>
                <w:rFonts w:ascii="Verdana" w:eastAsia="Times New Roman" w:hAnsi="Verdana"/>
                <w:sz w:val="18"/>
                <w:szCs w:val="18"/>
              </w:rPr>
            </w:pPr>
          </w:p>
        </w:tc>
      </w:tr>
      <w:tr w:rsidR="00FF0D52" w:rsidRPr="00FF0D52" w:rsidTr="00C72D6F">
        <w:tc>
          <w:tcPr>
            <w:tcW w:w="6232" w:type="dxa"/>
            <w:tcBorders>
              <w:bottom w:val="single" w:sz="4" w:space="0" w:color="000000"/>
            </w:tcBorders>
          </w:tcPr>
          <w:p w:rsidR="00FF0D52" w:rsidRPr="00FF0D52" w:rsidRDefault="00FF0D52" w:rsidP="00FF0D52">
            <w:pPr>
              <w:numPr>
                <w:ilvl w:val="2"/>
                <w:numId w:val="3"/>
              </w:numPr>
              <w:contextualSpacing/>
              <w:jc w:val="both"/>
              <w:rPr>
                <w:rFonts w:ascii="Verdana" w:eastAsia="Times New Roman" w:hAnsi="Verdana"/>
                <w:sz w:val="18"/>
                <w:szCs w:val="18"/>
              </w:rPr>
            </w:pPr>
            <w:r w:rsidRPr="00FF0D52">
              <w:rPr>
                <w:rFonts w:ascii="Verdana" w:eastAsia="Times New Roman" w:hAnsi="Verdana"/>
                <w:sz w:val="18"/>
                <w:szCs w:val="18"/>
              </w:rPr>
              <w:t>Vsaj 12 vmesnikov s podporo za hitrosti 10/25/40/100 Gb/s za Ethernet priklop v LAN okolje naročnika z možnostjo združevanja (LACP)</w:t>
            </w:r>
          </w:p>
        </w:tc>
        <w:tc>
          <w:tcPr>
            <w:tcW w:w="2977" w:type="dxa"/>
            <w:tcBorders>
              <w:bottom w:val="single" w:sz="4" w:space="0" w:color="000000"/>
            </w:tcBorders>
            <w:shd w:val="clear" w:color="auto" w:fill="auto"/>
          </w:tcPr>
          <w:p w:rsidR="00FF0D52" w:rsidRPr="00FF0D52" w:rsidRDefault="00FF0D52" w:rsidP="00FF0D52">
            <w:pPr>
              <w:jc w:val="both"/>
              <w:rPr>
                <w:rFonts w:ascii="Verdana" w:eastAsia="Times New Roman" w:hAnsi="Verdana"/>
                <w:sz w:val="18"/>
                <w:szCs w:val="18"/>
              </w:rPr>
            </w:pPr>
          </w:p>
        </w:tc>
      </w:tr>
      <w:tr w:rsidR="00FF0D52" w:rsidRPr="00FF0D52" w:rsidTr="00FF0D52">
        <w:tc>
          <w:tcPr>
            <w:tcW w:w="6232" w:type="dxa"/>
          </w:tcPr>
          <w:p w:rsidR="00FF0D52" w:rsidRPr="00FF0D52" w:rsidRDefault="00FF0D52" w:rsidP="00FF0D52">
            <w:pPr>
              <w:numPr>
                <w:ilvl w:val="1"/>
                <w:numId w:val="3"/>
              </w:numPr>
              <w:contextualSpacing/>
              <w:jc w:val="both"/>
              <w:rPr>
                <w:rFonts w:ascii="Verdana" w:eastAsia="Times New Roman" w:hAnsi="Verdana"/>
                <w:sz w:val="18"/>
                <w:szCs w:val="18"/>
              </w:rPr>
            </w:pPr>
            <w:r w:rsidRPr="00FF0D52">
              <w:rPr>
                <w:rFonts w:ascii="Verdana" w:eastAsia="Times New Roman" w:hAnsi="Verdana"/>
                <w:sz w:val="18"/>
                <w:szCs w:val="18"/>
              </w:rPr>
              <w:t>Zmogljivosti</w:t>
            </w:r>
            <w:r w:rsidRPr="00FF0D52">
              <w:rPr>
                <w:rFonts w:ascii="Verdana" w:eastAsia="Times New Roman" w:hAnsi="Verdana"/>
                <w:noProof/>
                <w:sz w:val="18"/>
                <w:szCs w:val="18"/>
              </w:rPr>
              <w:t xml:space="preserve"> </w:t>
            </w:r>
          </w:p>
        </w:tc>
        <w:tc>
          <w:tcPr>
            <w:tcW w:w="2977" w:type="dxa"/>
            <w:shd w:val="clear" w:color="auto" w:fill="D9D9D9"/>
          </w:tcPr>
          <w:p w:rsidR="00FF0D52" w:rsidRPr="00FF0D52" w:rsidRDefault="00FF0D52" w:rsidP="00FF0D52">
            <w:pPr>
              <w:jc w:val="both"/>
              <w:rPr>
                <w:rFonts w:ascii="Verdana" w:eastAsia="Times New Roman" w:hAnsi="Verdana"/>
                <w:sz w:val="18"/>
                <w:szCs w:val="18"/>
              </w:rPr>
            </w:pPr>
          </w:p>
        </w:tc>
      </w:tr>
      <w:tr w:rsidR="00FF0D52" w:rsidRPr="00FF0D52" w:rsidTr="00C72D6F">
        <w:tc>
          <w:tcPr>
            <w:tcW w:w="6232" w:type="dxa"/>
            <w:tcBorders>
              <w:bottom w:val="single" w:sz="4" w:space="0" w:color="000000"/>
            </w:tcBorders>
          </w:tcPr>
          <w:p w:rsidR="00FF0D52" w:rsidRPr="00FF0D52" w:rsidRDefault="00FF0D52" w:rsidP="00FF0D52">
            <w:pPr>
              <w:numPr>
                <w:ilvl w:val="2"/>
                <w:numId w:val="3"/>
              </w:numPr>
              <w:contextualSpacing/>
              <w:jc w:val="both"/>
              <w:rPr>
                <w:rFonts w:ascii="Verdana" w:eastAsia="Times New Roman" w:hAnsi="Verdana"/>
                <w:sz w:val="18"/>
                <w:szCs w:val="18"/>
              </w:rPr>
            </w:pPr>
            <w:r w:rsidRPr="00FF0D52">
              <w:rPr>
                <w:rFonts w:ascii="Verdana" w:eastAsia="Times New Roman" w:hAnsi="Verdana"/>
                <w:sz w:val="18"/>
                <w:szCs w:val="18"/>
              </w:rPr>
              <w:t>Skupna prepustnost vsaj 7 Tb/s</w:t>
            </w:r>
          </w:p>
        </w:tc>
        <w:tc>
          <w:tcPr>
            <w:tcW w:w="2977" w:type="dxa"/>
            <w:tcBorders>
              <w:bottom w:val="single" w:sz="4" w:space="0" w:color="000000"/>
            </w:tcBorders>
            <w:shd w:val="clear" w:color="auto" w:fill="auto"/>
          </w:tcPr>
          <w:p w:rsidR="00FF0D52" w:rsidRPr="00FF0D52" w:rsidRDefault="00FF0D52" w:rsidP="00FF0D52">
            <w:pPr>
              <w:jc w:val="both"/>
              <w:rPr>
                <w:rFonts w:ascii="Verdana" w:eastAsia="Times New Roman" w:hAnsi="Verdana"/>
                <w:sz w:val="18"/>
                <w:szCs w:val="18"/>
              </w:rPr>
            </w:pPr>
          </w:p>
        </w:tc>
      </w:tr>
      <w:tr w:rsidR="00FF0D52" w:rsidRPr="00FF0D52" w:rsidTr="00C72D6F">
        <w:tc>
          <w:tcPr>
            <w:tcW w:w="6232" w:type="dxa"/>
            <w:tcBorders>
              <w:bottom w:val="single" w:sz="4" w:space="0" w:color="000000"/>
            </w:tcBorders>
          </w:tcPr>
          <w:p w:rsidR="00FF0D52" w:rsidRPr="00FF0D52" w:rsidRDefault="00FF0D52" w:rsidP="00FF0D52">
            <w:pPr>
              <w:numPr>
                <w:ilvl w:val="2"/>
                <w:numId w:val="3"/>
              </w:numPr>
              <w:contextualSpacing/>
              <w:jc w:val="both"/>
              <w:rPr>
                <w:rFonts w:ascii="Verdana" w:eastAsia="Times New Roman" w:hAnsi="Verdana"/>
                <w:sz w:val="18"/>
                <w:szCs w:val="18"/>
              </w:rPr>
            </w:pPr>
            <w:r w:rsidRPr="00FF0D52">
              <w:rPr>
                <w:rFonts w:ascii="Verdana" w:eastAsia="Times New Roman" w:hAnsi="Verdana"/>
                <w:sz w:val="18"/>
                <w:szCs w:val="18"/>
              </w:rPr>
              <w:t>Skupna zmogljivost prenosa paketov vsaj 2 Bpps (billion packets per second)</w:t>
            </w:r>
          </w:p>
        </w:tc>
        <w:tc>
          <w:tcPr>
            <w:tcW w:w="2977" w:type="dxa"/>
            <w:tcBorders>
              <w:bottom w:val="single" w:sz="4" w:space="0" w:color="000000"/>
            </w:tcBorders>
            <w:shd w:val="clear" w:color="auto" w:fill="auto"/>
          </w:tcPr>
          <w:p w:rsidR="00FF0D52" w:rsidRPr="00FF0D52" w:rsidRDefault="00FF0D52" w:rsidP="00FF0D52">
            <w:pPr>
              <w:jc w:val="both"/>
              <w:rPr>
                <w:rFonts w:ascii="Verdana" w:eastAsia="Times New Roman" w:hAnsi="Verdana"/>
                <w:sz w:val="18"/>
                <w:szCs w:val="18"/>
              </w:rPr>
            </w:pPr>
          </w:p>
        </w:tc>
      </w:tr>
      <w:tr w:rsidR="00FF0D52" w:rsidRPr="00FF0D52" w:rsidTr="00C72D6F">
        <w:tc>
          <w:tcPr>
            <w:tcW w:w="6232" w:type="dxa"/>
            <w:tcBorders>
              <w:bottom w:val="single" w:sz="4" w:space="0" w:color="000000"/>
            </w:tcBorders>
          </w:tcPr>
          <w:p w:rsidR="00FF0D52" w:rsidRPr="00FF0D52" w:rsidRDefault="00FF0D52" w:rsidP="00FF0D52">
            <w:pPr>
              <w:numPr>
                <w:ilvl w:val="2"/>
                <w:numId w:val="3"/>
              </w:numPr>
              <w:contextualSpacing/>
              <w:jc w:val="both"/>
              <w:rPr>
                <w:rFonts w:ascii="Verdana" w:eastAsia="Times New Roman" w:hAnsi="Verdana"/>
                <w:sz w:val="18"/>
                <w:szCs w:val="18"/>
              </w:rPr>
            </w:pPr>
            <w:r w:rsidRPr="00FF0D52">
              <w:rPr>
                <w:rFonts w:ascii="Verdana" w:eastAsia="Times New Roman" w:hAnsi="Verdana"/>
                <w:sz w:val="18"/>
                <w:szCs w:val="18"/>
              </w:rPr>
              <w:t>Zakasnitev največ 1 µs</w:t>
            </w:r>
          </w:p>
        </w:tc>
        <w:tc>
          <w:tcPr>
            <w:tcW w:w="2977" w:type="dxa"/>
            <w:tcBorders>
              <w:bottom w:val="single" w:sz="4" w:space="0" w:color="000000"/>
            </w:tcBorders>
            <w:shd w:val="clear" w:color="auto" w:fill="auto"/>
          </w:tcPr>
          <w:p w:rsidR="00FF0D52" w:rsidRPr="00FF0D52" w:rsidRDefault="00FF0D52" w:rsidP="00FF0D52">
            <w:pPr>
              <w:jc w:val="both"/>
              <w:rPr>
                <w:rFonts w:ascii="Verdana" w:eastAsia="Times New Roman" w:hAnsi="Verdana"/>
                <w:sz w:val="18"/>
                <w:szCs w:val="18"/>
              </w:rPr>
            </w:pPr>
          </w:p>
        </w:tc>
      </w:tr>
      <w:tr w:rsidR="00FF0D52" w:rsidRPr="00FF0D52" w:rsidTr="00FF0D52">
        <w:tc>
          <w:tcPr>
            <w:tcW w:w="6232" w:type="dxa"/>
          </w:tcPr>
          <w:p w:rsidR="00FF0D52" w:rsidRPr="00FF0D52" w:rsidRDefault="00FF0D52" w:rsidP="00FF0D52">
            <w:pPr>
              <w:numPr>
                <w:ilvl w:val="1"/>
                <w:numId w:val="3"/>
              </w:numPr>
              <w:contextualSpacing/>
              <w:jc w:val="both"/>
              <w:rPr>
                <w:rFonts w:ascii="Verdana" w:eastAsia="Times New Roman" w:hAnsi="Verdana"/>
                <w:sz w:val="18"/>
                <w:szCs w:val="18"/>
              </w:rPr>
            </w:pPr>
            <w:r w:rsidRPr="00FF0D52">
              <w:rPr>
                <w:rFonts w:ascii="Verdana" w:eastAsia="Times New Roman" w:hAnsi="Verdana"/>
                <w:sz w:val="18"/>
                <w:szCs w:val="18"/>
              </w:rPr>
              <w:t>Upravljanje in nadzor</w:t>
            </w:r>
          </w:p>
        </w:tc>
        <w:tc>
          <w:tcPr>
            <w:tcW w:w="2977" w:type="dxa"/>
            <w:shd w:val="clear" w:color="auto" w:fill="D9D9D9"/>
          </w:tcPr>
          <w:p w:rsidR="00FF0D52" w:rsidRPr="00FF0D52" w:rsidRDefault="00FF0D52" w:rsidP="00FF0D52">
            <w:pPr>
              <w:jc w:val="both"/>
              <w:rPr>
                <w:rFonts w:ascii="Verdana" w:eastAsia="Times New Roman" w:hAnsi="Verdana"/>
                <w:sz w:val="18"/>
                <w:szCs w:val="18"/>
              </w:rPr>
            </w:pPr>
          </w:p>
        </w:tc>
      </w:tr>
      <w:tr w:rsidR="00FF0D52" w:rsidRPr="00FF0D52" w:rsidTr="00C72D6F">
        <w:tc>
          <w:tcPr>
            <w:tcW w:w="6232" w:type="dxa"/>
          </w:tcPr>
          <w:p w:rsidR="00FF0D52" w:rsidRPr="00FF0D52" w:rsidRDefault="00FF0D52" w:rsidP="00FF0D52">
            <w:pPr>
              <w:numPr>
                <w:ilvl w:val="2"/>
                <w:numId w:val="3"/>
              </w:numPr>
              <w:contextualSpacing/>
              <w:jc w:val="both"/>
              <w:rPr>
                <w:rFonts w:ascii="Verdana" w:eastAsia="Times New Roman" w:hAnsi="Verdana"/>
                <w:sz w:val="18"/>
                <w:szCs w:val="18"/>
              </w:rPr>
            </w:pPr>
            <w:r w:rsidRPr="00FF0D52">
              <w:rPr>
                <w:rFonts w:ascii="Verdana" w:eastAsia="Times New Roman" w:hAnsi="Verdana"/>
                <w:sz w:val="18"/>
                <w:szCs w:val="18"/>
              </w:rPr>
              <w:t>Upravljanje sistema mora biti omogočeno preko Web GUI in CLI vmesnikov</w:t>
            </w:r>
          </w:p>
        </w:tc>
        <w:tc>
          <w:tcPr>
            <w:tcW w:w="2977" w:type="dxa"/>
            <w:shd w:val="clear" w:color="auto" w:fill="auto"/>
          </w:tcPr>
          <w:p w:rsidR="00FF0D52" w:rsidRPr="00FF0D52" w:rsidRDefault="00FF0D52" w:rsidP="00FF0D52">
            <w:pPr>
              <w:jc w:val="both"/>
              <w:rPr>
                <w:rFonts w:ascii="Verdana" w:eastAsia="Times New Roman" w:hAnsi="Verdana"/>
                <w:sz w:val="18"/>
                <w:szCs w:val="18"/>
              </w:rPr>
            </w:pPr>
          </w:p>
        </w:tc>
      </w:tr>
      <w:tr w:rsidR="00FF0D52" w:rsidRPr="00FF0D52" w:rsidTr="00C72D6F">
        <w:tc>
          <w:tcPr>
            <w:tcW w:w="6232" w:type="dxa"/>
          </w:tcPr>
          <w:p w:rsidR="00FF0D52" w:rsidRPr="00FF0D52" w:rsidRDefault="00FF0D52" w:rsidP="00FF0D52">
            <w:pPr>
              <w:numPr>
                <w:ilvl w:val="2"/>
                <w:numId w:val="3"/>
              </w:numPr>
              <w:contextualSpacing/>
              <w:jc w:val="both"/>
              <w:rPr>
                <w:rFonts w:ascii="Verdana" w:eastAsia="Times New Roman" w:hAnsi="Verdana"/>
                <w:sz w:val="18"/>
                <w:szCs w:val="18"/>
              </w:rPr>
            </w:pPr>
            <w:r w:rsidRPr="00FF0D52">
              <w:rPr>
                <w:rFonts w:ascii="Verdana" w:eastAsia="Times New Roman" w:hAnsi="Verdana"/>
                <w:sz w:val="18"/>
                <w:szCs w:val="18"/>
              </w:rPr>
              <w:t>Nadzor delovanja mora biti omogočen preko Web GUI vmesnika</w:t>
            </w:r>
          </w:p>
        </w:tc>
        <w:tc>
          <w:tcPr>
            <w:tcW w:w="2977" w:type="dxa"/>
            <w:shd w:val="clear" w:color="auto" w:fill="auto"/>
          </w:tcPr>
          <w:p w:rsidR="00FF0D52" w:rsidRPr="00FF0D52" w:rsidRDefault="00FF0D52" w:rsidP="00FF0D52">
            <w:pPr>
              <w:jc w:val="both"/>
              <w:rPr>
                <w:rFonts w:ascii="Verdana" w:eastAsia="Times New Roman" w:hAnsi="Verdana"/>
                <w:sz w:val="18"/>
                <w:szCs w:val="18"/>
              </w:rPr>
            </w:pPr>
          </w:p>
        </w:tc>
      </w:tr>
    </w:tbl>
    <w:p w:rsidR="00FF0D52" w:rsidRPr="00FF0D52" w:rsidRDefault="00FF0D52" w:rsidP="00FF0D52">
      <w:pPr>
        <w:spacing w:after="0" w:line="276" w:lineRule="auto"/>
        <w:jc w:val="both"/>
        <w:rPr>
          <w:rFonts w:ascii="Verdana" w:eastAsia="Times New Roman" w:hAnsi="Verdana" w:cs="Times New Roman"/>
          <w:sz w:val="18"/>
          <w:szCs w:val="18"/>
          <w:lang w:eastAsia="sl-SI"/>
        </w:rPr>
      </w:pPr>
    </w:p>
    <w:p w:rsidR="00FF0D52" w:rsidRPr="00FF0D52" w:rsidRDefault="00FF0D52" w:rsidP="00FF0D52">
      <w:pPr>
        <w:spacing w:before="120" w:after="0" w:line="276" w:lineRule="auto"/>
        <w:jc w:val="both"/>
        <w:rPr>
          <w:rFonts w:ascii="Verdana" w:eastAsia="Times New Roman" w:hAnsi="Verdana" w:cs="Times New Roman"/>
          <w:sz w:val="18"/>
          <w:szCs w:val="18"/>
          <w:lang w:eastAsia="sl-SI"/>
        </w:rPr>
      </w:pPr>
      <w:r w:rsidRPr="00FF0D52">
        <w:rPr>
          <w:rFonts w:ascii="Verdana" w:eastAsia="Times New Roman" w:hAnsi="Verdana" w:cs="Times New Roman"/>
          <w:sz w:val="18"/>
          <w:szCs w:val="18"/>
          <w:lang w:eastAsia="sl-SI"/>
        </w:rPr>
        <w:t>** Referenca na dokaz o izpolnjevanju posamezne zahteve (številka strani v prilogi, oziroma ime priloge in številka strani, če je prilog več) za ponujeno opremo oziroma njeno komponento, po potrebi lahko dodaten opis komponente ali lastnosti naprave, ki potrjuje izpolnjevanje določene zahteve.</w:t>
      </w:r>
    </w:p>
    <w:p w:rsidR="00FF0D52" w:rsidRPr="00FF0D52" w:rsidRDefault="00FF0D52" w:rsidP="00FF0D52">
      <w:pPr>
        <w:spacing w:after="0" w:line="276" w:lineRule="auto"/>
        <w:jc w:val="both"/>
        <w:rPr>
          <w:rFonts w:ascii="Verdana" w:eastAsia="Times New Roman" w:hAnsi="Verdana" w:cs="Times New Roman"/>
          <w:sz w:val="18"/>
          <w:szCs w:val="18"/>
          <w:lang w:eastAsia="sl-SI"/>
        </w:rPr>
      </w:pPr>
    </w:p>
    <w:p w:rsidR="00FF0D52" w:rsidRPr="00FF0D52" w:rsidRDefault="00FF0D52" w:rsidP="00FF0D52">
      <w:pPr>
        <w:spacing w:after="0" w:line="276" w:lineRule="auto"/>
        <w:jc w:val="both"/>
        <w:rPr>
          <w:rFonts w:ascii="Verdana" w:eastAsia="Times New Roman" w:hAnsi="Verdana" w:cs="Times New Roman"/>
          <w:sz w:val="18"/>
          <w:szCs w:val="18"/>
          <w:lang w:eastAsia="sl-SI"/>
        </w:rPr>
      </w:pPr>
    </w:p>
    <w:p w:rsidR="00FF0D52" w:rsidRPr="00FF0D52" w:rsidRDefault="00FF0D52" w:rsidP="00FF0D52">
      <w:pPr>
        <w:spacing w:after="0" w:line="276" w:lineRule="auto"/>
        <w:jc w:val="both"/>
        <w:rPr>
          <w:rFonts w:ascii="Verdana" w:eastAsia="Times New Roman" w:hAnsi="Verdana" w:cs="Times New Roman"/>
          <w:sz w:val="18"/>
          <w:szCs w:val="18"/>
          <w:lang w:eastAsia="sl-SI"/>
        </w:rPr>
      </w:pPr>
    </w:p>
    <w:p w:rsidR="00FF0D52" w:rsidRPr="00FF0D52" w:rsidRDefault="00FF0D52" w:rsidP="00FF0D52">
      <w:pPr>
        <w:spacing w:after="0" w:line="276" w:lineRule="auto"/>
        <w:jc w:val="both"/>
        <w:rPr>
          <w:rFonts w:ascii="Verdana" w:eastAsia="Times New Roman" w:hAnsi="Verdana" w:cs="Times New Roman"/>
          <w:sz w:val="18"/>
          <w:szCs w:val="18"/>
          <w:lang w:eastAsia="sl-SI"/>
        </w:rPr>
      </w:pPr>
      <w:r w:rsidRPr="00FF0D52">
        <w:rPr>
          <w:rFonts w:ascii="Verdana" w:eastAsia="Times New Roman" w:hAnsi="Verdana" w:cs="Times New Roman"/>
          <w:sz w:val="18"/>
          <w:szCs w:val="18"/>
          <w:lang w:eastAsia="sl-SI"/>
        </w:rPr>
        <w:t>Kraj:_______________________</w:t>
      </w:r>
      <w:r w:rsidRPr="00FF0D52">
        <w:rPr>
          <w:rFonts w:ascii="Verdana" w:eastAsia="Times New Roman" w:hAnsi="Verdana" w:cs="Times New Roman"/>
          <w:sz w:val="18"/>
          <w:szCs w:val="18"/>
          <w:lang w:eastAsia="sl-SI"/>
        </w:rPr>
        <w:tab/>
      </w:r>
      <w:r w:rsidRPr="00FF0D52">
        <w:rPr>
          <w:rFonts w:ascii="Verdana" w:eastAsia="Times New Roman" w:hAnsi="Verdana" w:cs="Times New Roman"/>
          <w:sz w:val="18"/>
          <w:szCs w:val="18"/>
          <w:lang w:eastAsia="sl-SI"/>
        </w:rPr>
        <w:tab/>
        <w:t xml:space="preserve">             Ime in priimek podpisnika ponudnika:  </w:t>
      </w:r>
    </w:p>
    <w:p w:rsidR="00FF0D52" w:rsidRPr="00FF0D52" w:rsidRDefault="00FF0D52" w:rsidP="00FF0D52">
      <w:pPr>
        <w:spacing w:after="0" w:line="276" w:lineRule="auto"/>
        <w:jc w:val="center"/>
        <w:rPr>
          <w:rFonts w:ascii="Verdana" w:eastAsia="Times New Roman" w:hAnsi="Verdana" w:cs="Times New Roman"/>
          <w:sz w:val="18"/>
          <w:szCs w:val="18"/>
          <w:lang w:eastAsia="sl-SI"/>
        </w:rPr>
      </w:pPr>
      <w:r w:rsidRPr="00FF0D52">
        <w:rPr>
          <w:rFonts w:ascii="Verdana" w:eastAsia="Times New Roman" w:hAnsi="Verdana" w:cs="Times New Roman"/>
          <w:sz w:val="18"/>
          <w:szCs w:val="18"/>
          <w:lang w:eastAsia="sl-SI"/>
        </w:rPr>
        <w:t xml:space="preserve">                                                                         ___________________________                                                                     </w:t>
      </w:r>
    </w:p>
    <w:p w:rsidR="00FF0D52" w:rsidRPr="00FF0D52" w:rsidRDefault="00FF0D52" w:rsidP="00FF0D52">
      <w:pPr>
        <w:spacing w:after="0" w:line="276" w:lineRule="auto"/>
        <w:rPr>
          <w:rFonts w:ascii="Verdana" w:eastAsia="Times New Roman" w:hAnsi="Verdana" w:cs="Times New Roman"/>
          <w:sz w:val="18"/>
          <w:szCs w:val="18"/>
          <w:lang w:eastAsia="sl-SI"/>
        </w:rPr>
      </w:pPr>
      <w:r w:rsidRPr="00FF0D52">
        <w:rPr>
          <w:rFonts w:ascii="Verdana" w:eastAsia="Times New Roman" w:hAnsi="Verdana" w:cs="Times New Roman"/>
          <w:sz w:val="18"/>
          <w:szCs w:val="18"/>
          <w:lang w:eastAsia="sl-SI"/>
        </w:rPr>
        <w:t>Datum:_____________________</w:t>
      </w:r>
      <w:r w:rsidRPr="00FF0D52">
        <w:rPr>
          <w:rFonts w:ascii="Verdana" w:eastAsia="Times New Roman" w:hAnsi="Verdana" w:cs="Times New Roman"/>
          <w:sz w:val="18"/>
          <w:szCs w:val="18"/>
          <w:lang w:eastAsia="sl-SI"/>
        </w:rPr>
        <w:tab/>
      </w:r>
      <w:r w:rsidRPr="00FF0D52">
        <w:rPr>
          <w:rFonts w:ascii="Verdana" w:eastAsia="Times New Roman" w:hAnsi="Verdana" w:cs="Times New Roman"/>
          <w:sz w:val="18"/>
          <w:szCs w:val="18"/>
          <w:lang w:eastAsia="sl-SI"/>
        </w:rPr>
        <w:tab/>
      </w:r>
      <w:r w:rsidRPr="00FF0D52">
        <w:rPr>
          <w:rFonts w:ascii="Verdana" w:eastAsia="Times New Roman" w:hAnsi="Verdana" w:cs="Times New Roman"/>
          <w:sz w:val="18"/>
          <w:szCs w:val="18"/>
          <w:lang w:eastAsia="sl-SI"/>
        </w:rPr>
        <w:tab/>
        <w:t xml:space="preserve">                        Podpis:</w:t>
      </w:r>
    </w:p>
    <w:p w:rsidR="00FF0D52" w:rsidRPr="00FF0D52" w:rsidRDefault="00FF0D52" w:rsidP="00FF0D52">
      <w:pPr>
        <w:spacing w:after="0" w:line="276" w:lineRule="auto"/>
        <w:rPr>
          <w:rFonts w:ascii="Verdana" w:eastAsia="Times New Roman" w:hAnsi="Verdana" w:cs="Times New Roman"/>
          <w:sz w:val="18"/>
          <w:szCs w:val="18"/>
          <w:lang w:eastAsia="sl-SI"/>
        </w:rPr>
      </w:pPr>
      <w:r w:rsidRPr="00FF0D52">
        <w:rPr>
          <w:rFonts w:ascii="Verdana" w:eastAsia="Times New Roman" w:hAnsi="Verdana" w:cs="Times New Roman"/>
          <w:sz w:val="18"/>
          <w:szCs w:val="18"/>
          <w:lang w:eastAsia="sl-SI"/>
        </w:rPr>
        <w:tab/>
      </w:r>
      <w:r w:rsidRPr="00FF0D52">
        <w:rPr>
          <w:rFonts w:ascii="Verdana" w:eastAsia="Times New Roman" w:hAnsi="Verdana" w:cs="Times New Roman"/>
          <w:sz w:val="18"/>
          <w:szCs w:val="18"/>
          <w:lang w:eastAsia="sl-SI"/>
        </w:rPr>
        <w:tab/>
      </w:r>
      <w:r w:rsidRPr="00FF0D52">
        <w:rPr>
          <w:rFonts w:ascii="Verdana" w:eastAsia="Times New Roman" w:hAnsi="Verdana" w:cs="Times New Roman"/>
          <w:sz w:val="18"/>
          <w:szCs w:val="18"/>
          <w:lang w:eastAsia="sl-SI"/>
        </w:rPr>
        <w:tab/>
      </w:r>
      <w:r w:rsidRPr="00FF0D52">
        <w:rPr>
          <w:rFonts w:ascii="Verdana" w:eastAsia="Times New Roman" w:hAnsi="Verdana" w:cs="Times New Roman"/>
          <w:sz w:val="18"/>
          <w:szCs w:val="18"/>
          <w:lang w:eastAsia="sl-SI"/>
        </w:rPr>
        <w:tab/>
      </w:r>
      <w:r w:rsidRPr="00FF0D52">
        <w:rPr>
          <w:rFonts w:ascii="Verdana" w:eastAsia="Times New Roman" w:hAnsi="Verdana" w:cs="Times New Roman"/>
          <w:sz w:val="18"/>
          <w:szCs w:val="18"/>
          <w:lang w:eastAsia="sl-SI"/>
        </w:rPr>
        <w:tab/>
      </w:r>
      <w:r w:rsidRPr="00FF0D52">
        <w:rPr>
          <w:rFonts w:ascii="Verdana" w:eastAsia="Times New Roman" w:hAnsi="Verdana" w:cs="Times New Roman"/>
          <w:sz w:val="18"/>
          <w:szCs w:val="18"/>
          <w:lang w:eastAsia="sl-SI"/>
        </w:rPr>
        <w:tab/>
      </w:r>
      <w:r w:rsidRPr="00FF0D52">
        <w:rPr>
          <w:rFonts w:ascii="Verdana" w:eastAsia="Times New Roman" w:hAnsi="Verdana" w:cs="Times New Roman"/>
          <w:sz w:val="18"/>
          <w:szCs w:val="18"/>
          <w:lang w:eastAsia="sl-SI"/>
        </w:rPr>
        <w:tab/>
        <w:t xml:space="preserve">     ________________________</w:t>
      </w:r>
    </w:p>
    <w:p w:rsidR="00942309" w:rsidRPr="00D46053" w:rsidRDefault="00942309" w:rsidP="00D46053">
      <w:pPr>
        <w:spacing w:after="200" w:line="276" w:lineRule="auto"/>
        <w:rPr>
          <w:rFonts w:ascii="Verdana" w:eastAsia="Times New Roman" w:hAnsi="Verdana" w:cs="Times New Roman"/>
          <w:sz w:val="20"/>
          <w:szCs w:val="20"/>
          <w:lang w:eastAsia="sl-SI"/>
        </w:rPr>
      </w:pPr>
    </w:p>
    <w:sectPr w:rsidR="00942309" w:rsidRPr="00D46053">
      <w:headerReference w:type="even" r:id="rId7"/>
      <w:headerReference w:type="default" r:id="rId8"/>
      <w:footerReference w:type="default" r:id="rId9"/>
      <w:headerReference w:type="firs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0D52" w:rsidRDefault="00FF0D52" w:rsidP="00FF0D52">
      <w:pPr>
        <w:spacing w:after="0" w:line="240" w:lineRule="auto"/>
      </w:pPr>
      <w:r>
        <w:separator/>
      </w:r>
    </w:p>
  </w:endnote>
  <w:endnote w:type="continuationSeparator" w:id="0">
    <w:p w:rsidR="00FF0D52" w:rsidRDefault="00FF0D52" w:rsidP="00FF0D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81901089"/>
      <w:docPartObj>
        <w:docPartGallery w:val="Page Numbers (Bottom of Page)"/>
        <w:docPartUnique/>
      </w:docPartObj>
    </w:sdtPr>
    <w:sdtEndPr>
      <w:rPr>
        <w:rFonts w:ascii="Verdana" w:hAnsi="Verdana"/>
        <w:sz w:val="16"/>
        <w:szCs w:val="16"/>
      </w:rPr>
    </w:sdtEndPr>
    <w:sdtContent>
      <w:p w:rsidR="00FF0D52" w:rsidRPr="00F041AA" w:rsidRDefault="00FF0D52" w:rsidP="00FF0D52">
        <w:pPr>
          <w:tabs>
            <w:tab w:val="center" w:pos="4536"/>
          </w:tabs>
          <w:spacing w:after="0" w:line="276" w:lineRule="auto"/>
          <w:jc w:val="both"/>
        </w:pPr>
        <w:r w:rsidRPr="0091120F">
          <w:rPr>
            <w:rFonts w:ascii="Verdana" w:hAnsi="Verdana"/>
            <w:sz w:val="16"/>
            <w:szCs w:val="16"/>
            <w:u w:val="single"/>
          </w:rPr>
          <w:t>______________________________________________________________________________</w:t>
        </w:r>
        <w:r>
          <w:rPr>
            <w:rFonts w:ascii="Verdana" w:hAnsi="Verdana"/>
            <w:sz w:val="16"/>
            <w:szCs w:val="16"/>
            <w:u w:val="single"/>
          </w:rPr>
          <w:t>___________</w:t>
        </w:r>
      </w:p>
      <w:p w:rsidR="00FF0D52" w:rsidRPr="00550402" w:rsidRDefault="00FF0D52" w:rsidP="00FF0D52">
        <w:pPr>
          <w:spacing w:after="0" w:line="276" w:lineRule="auto"/>
          <w:ind w:right="-142"/>
          <w:jc w:val="both"/>
          <w:rPr>
            <w:rFonts w:ascii="Verdana" w:hAnsi="Verdana"/>
            <w:sz w:val="16"/>
            <w:szCs w:val="16"/>
          </w:rPr>
        </w:pPr>
        <w:r w:rsidRPr="00550402">
          <w:rPr>
            <w:rFonts w:ascii="Verdana" w:hAnsi="Verdana"/>
            <w:sz w:val="16"/>
            <w:szCs w:val="16"/>
          </w:rPr>
          <w:t>Razpisna dokumentacija št. 430-</w:t>
        </w:r>
        <w:r>
          <w:rPr>
            <w:rFonts w:ascii="Verdana" w:hAnsi="Verdana"/>
            <w:sz w:val="16"/>
            <w:szCs w:val="16"/>
          </w:rPr>
          <w:t>18</w:t>
        </w:r>
        <w:r w:rsidRPr="00550402">
          <w:rPr>
            <w:rFonts w:ascii="Verdana" w:hAnsi="Verdana"/>
            <w:sz w:val="16"/>
            <w:szCs w:val="16"/>
          </w:rPr>
          <w:t>/20</w:t>
        </w:r>
        <w:r>
          <w:rPr>
            <w:rFonts w:ascii="Verdana" w:hAnsi="Verdana"/>
            <w:sz w:val="16"/>
            <w:szCs w:val="16"/>
          </w:rPr>
          <w:t xml:space="preserve">25 </w:t>
        </w:r>
        <w:r w:rsidRPr="00550402">
          <w:rPr>
            <w:rFonts w:ascii="Verdana" w:hAnsi="Verdana"/>
            <w:sz w:val="16"/>
            <w:szCs w:val="16"/>
          </w:rPr>
          <w:t xml:space="preserve">– </w:t>
        </w:r>
        <w:r>
          <w:rPr>
            <w:rFonts w:ascii="Verdana" w:hAnsi="Verdana"/>
            <w:sz w:val="16"/>
            <w:szCs w:val="16"/>
          </w:rPr>
          <w:t>Nadgradnja shranjevalnega okolja</w:t>
        </w:r>
      </w:p>
      <w:p w:rsidR="00FF0D52" w:rsidRDefault="00FF0D52" w:rsidP="00FF0D52">
        <w:pPr>
          <w:pStyle w:val="Noga"/>
        </w:pPr>
      </w:p>
      <w:p w:rsidR="00FF0D52" w:rsidRPr="00FF0D52" w:rsidRDefault="00FF0D52">
        <w:pPr>
          <w:pStyle w:val="Noga"/>
          <w:jc w:val="center"/>
          <w:rPr>
            <w:rFonts w:ascii="Verdana" w:hAnsi="Verdana"/>
            <w:sz w:val="16"/>
            <w:szCs w:val="16"/>
          </w:rPr>
        </w:pPr>
        <w:r w:rsidRPr="00FF0D52">
          <w:rPr>
            <w:rFonts w:ascii="Verdana" w:hAnsi="Verdana"/>
            <w:sz w:val="16"/>
            <w:szCs w:val="16"/>
          </w:rPr>
          <w:fldChar w:fldCharType="begin"/>
        </w:r>
        <w:r w:rsidRPr="00FF0D52">
          <w:rPr>
            <w:rFonts w:ascii="Verdana" w:hAnsi="Verdana"/>
            <w:sz w:val="16"/>
            <w:szCs w:val="16"/>
          </w:rPr>
          <w:instrText>PAGE   \* MERGEFORMAT</w:instrText>
        </w:r>
        <w:r w:rsidRPr="00FF0D52">
          <w:rPr>
            <w:rFonts w:ascii="Verdana" w:hAnsi="Verdana"/>
            <w:sz w:val="16"/>
            <w:szCs w:val="16"/>
          </w:rPr>
          <w:fldChar w:fldCharType="separate"/>
        </w:r>
        <w:r w:rsidR="002B76BE">
          <w:rPr>
            <w:rFonts w:ascii="Verdana" w:hAnsi="Verdana"/>
            <w:noProof/>
            <w:sz w:val="16"/>
            <w:szCs w:val="16"/>
          </w:rPr>
          <w:t>5</w:t>
        </w:r>
        <w:r w:rsidRPr="00FF0D52">
          <w:rPr>
            <w:rFonts w:ascii="Verdana" w:hAnsi="Verdana"/>
            <w:sz w:val="16"/>
            <w:szCs w:val="16"/>
          </w:rPr>
          <w:fldChar w:fldCharType="end"/>
        </w:r>
        <w:r>
          <w:rPr>
            <w:rFonts w:ascii="Verdana" w:hAnsi="Verdana"/>
            <w:sz w:val="16"/>
            <w:szCs w:val="16"/>
          </w:rPr>
          <w:t>/</w:t>
        </w:r>
        <w:r w:rsidR="00D46053">
          <w:rPr>
            <w:rFonts w:ascii="Verdana" w:hAnsi="Verdana"/>
            <w:sz w:val="16"/>
            <w:szCs w:val="16"/>
          </w:rPr>
          <w:t>7</w:t>
        </w:r>
      </w:p>
    </w:sdtContent>
  </w:sdt>
  <w:p w:rsidR="00FF0D52" w:rsidRDefault="00FF0D5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0D52" w:rsidRDefault="00FF0D52" w:rsidP="00FF0D52">
      <w:pPr>
        <w:spacing w:after="0" w:line="240" w:lineRule="auto"/>
      </w:pPr>
      <w:r>
        <w:separator/>
      </w:r>
    </w:p>
  </w:footnote>
  <w:footnote w:type="continuationSeparator" w:id="0">
    <w:p w:rsidR="00FF0D52" w:rsidRDefault="00FF0D52" w:rsidP="00FF0D5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471E" w:rsidRDefault="002B76BE">
    <w:pPr>
      <w:pStyle w:val="Glav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7156532" o:spid="_x0000_s2050" type="#_x0000_t136" style="position:absolute;margin-left:0;margin-top:0;width:532.9pt;height:106.55pt;rotation:315;z-index:-251655168;mso-position-horizontal:center;mso-position-horizontal-relative:margin;mso-position-vertical:center;mso-position-vertical-relative:margin" o:allowincell="f" fillcolor="silver" stroked="f">
          <v:fill opacity=".5"/>
          <v:textpath style="font-family:&quot;Calibri&quot;;font-size:1pt" string="1. SPREMEMBA R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0D52" w:rsidRDefault="002B76BE" w:rsidP="00FF0D52">
    <w:pPr>
      <w:pStyle w:val="Glav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7156533" o:spid="_x0000_s2051" type="#_x0000_t136" style="position:absolute;margin-left:0;margin-top:0;width:532.9pt;height:106.55pt;rotation:315;z-index:-251653120;mso-position-horizontal:center;mso-position-horizontal-relative:margin;mso-position-vertical:center;mso-position-vertical-relative:margin" o:allowincell="f" fillcolor="silver" stroked="f">
          <v:fill opacity=".5"/>
          <v:textpath style="font-family:&quot;Calibri&quot;;font-size:1pt" string="1. SPREMEMBA RD"/>
          <w10:wrap anchorx="margin" anchory="margin"/>
        </v:shape>
      </w:pict>
    </w:r>
    <w:r w:rsidR="00FF0D52">
      <w:rPr>
        <w:noProof/>
        <w:lang w:eastAsia="sl-SI"/>
      </w:rPr>
      <w:drawing>
        <wp:inline distT="0" distB="0" distL="0" distR="0" wp14:anchorId="5B7D0BED" wp14:editId="673F7AE8">
          <wp:extent cx="3165475" cy="467995"/>
          <wp:effectExtent l="0" t="0" r="0" b="8255"/>
          <wp:docPr id="17" name="Slika 17"/>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p>
  <w:p w:rsidR="00FF0D52" w:rsidRPr="00FF0D52" w:rsidRDefault="00FF0D52" w:rsidP="00FF0D52">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471E" w:rsidRDefault="002B76BE">
    <w:pPr>
      <w:pStyle w:val="Glav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7156531" o:spid="_x0000_s2049" type="#_x0000_t136" style="position:absolute;margin-left:0;margin-top:0;width:532.9pt;height:106.55pt;rotation:315;z-index:-251657216;mso-position-horizontal:center;mso-position-horizontal-relative:margin;mso-position-vertical:center;mso-position-vertical-relative:margin" o:allowincell="f" fillcolor="silver" stroked="f">
          <v:fill opacity=".5"/>
          <v:textpath style="font-family:&quot;Calibri&quot;;font-size:1pt" string="1. SPREMEMBA R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D3C87"/>
    <w:multiLevelType w:val="hybridMultilevel"/>
    <w:tmpl w:val="53A2DC00"/>
    <w:lvl w:ilvl="0" w:tplc="7962FFD4">
      <w:start w:val="2"/>
      <w:numFmt w:val="bullet"/>
      <w:lvlText w:val="-"/>
      <w:lvlJc w:val="left"/>
      <w:pPr>
        <w:ind w:left="1721" w:hanging="360"/>
      </w:pPr>
      <w:rPr>
        <w:rFonts w:ascii="Verdana" w:eastAsia="Times New Roman" w:hAnsi="Verdana" w:cs="Times New Roman" w:hint="default"/>
        <w:color w:val="FF0000"/>
      </w:rPr>
    </w:lvl>
    <w:lvl w:ilvl="1" w:tplc="04240003" w:tentative="1">
      <w:start w:val="1"/>
      <w:numFmt w:val="bullet"/>
      <w:lvlText w:val="o"/>
      <w:lvlJc w:val="left"/>
      <w:pPr>
        <w:ind w:left="2441" w:hanging="360"/>
      </w:pPr>
      <w:rPr>
        <w:rFonts w:ascii="Courier New" w:hAnsi="Courier New" w:cs="Courier New" w:hint="default"/>
      </w:rPr>
    </w:lvl>
    <w:lvl w:ilvl="2" w:tplc="04240005" w:tentative="1">
      <w:start w:val="1"/>
      <w:numFmt w:val="bullet"/>
      <w:lvlText w:val=""/>
      <w:lvlJc w:val="left"/>
      <w:pPr>
        <w:ind w:left="3161" w:hanging="360"/>
      </w:pPr>
      <w:rPr>
        <w:rFonts w:ascii="Wingdings" w:hAnsi="Wingdings" w:hint="default"/>
      </w:rPr>
    </w:lvl>
    <w:lvl w:ilvl="3" w:tplc="04240001" w:tentative="1">
      <w:start w:val="1"/>
      <w:numFmt w:val="bullet"/>
      <w:lvlText w:val=""/>
      <w:lvlJc w:val="left"/>
      <w:pPr>
        <w:ind w:left="3881" w:hanging="360"/>
      </w:pPr>
      <w:rPr>
        <w:rFonts w:ascii="Symbol" w:hAnsi="Symbol" w:hint="default"/>
      </w:rPr>
    </w:lvl>
    <w:lvl w:ilvl="4" w:tplc="04240003" w:tentative="1">
      <w:start w:val="1"/>
      <w:numFmt w:val="bullet"/>
      <w:lvlText w:val="o"/>
      <w:lvlJc w:val="left"/>
      <w:pPr>
        <w:ind w:left="4601" w:hanging="360"/>
      </w:pPr>
      <w:rPr>
        <w:rFonts w:ascii="Courier New" w:hAnsi="Courier New" w:cs="Courier New" w:hint="default"/>
      </w:rPr>
    </w:lvl>
    <w:lvl w:ilvl="5" w:tplc="04240005" w:tentative="1">
      <w:start w:val="1"/>
      <w:numFmt w:val="bullet"/>
      <w:lvlText w:val=""/>
      <w:lvlJc w:val="left"/>
      <w:pPr>
        <w:ind w:left="5321" w:hanging="360"/>
      </w:pPr>
      <w:rPr>
        <w:rFonts w:ascii="Wingdings" w:hAnsi="Wingdings" w:hint="default"/>
      </w:rPr>
    </w:lvl>
    <w:lvl w:ilvl="6" w:tplc="04240001" w:tentative="1">
      <w:start w:val="1"/>
      <w:numFmt w:val="bullet"/>
      <w:lvlText w:val=""/>
      <w:lvlJc w:val="left"/>
      <w:pPr>
        <w:ind w:left="6041" w:hanging="360"/>
      </w:pPr>
      <w:rPr>
        <w:rFonts w:ascii="Symbol" w:hAnsi="Symbol" w:hint="default"/>
      </w:rPr>
    </w:lvl>
    <w:lvl w:ilvl="7" w:tplc="04240003" w:tentative="1">
      <w:start w:val="1"/>
      <w:numFmt w:val="bullet"/>
      <w:lvlText w:val="o"/>
      <w:lvlJc w:val="left"/>
      <w:pPr>
        <w:ind w:left="6761" w:hanging="360"/>
      </w:pPr>
      <w:rPr>
        <w:rFonts w:ascii="Courier New" w:hAnsi="Courier New" w:cs="Courier New" w:hint="default"/>
      </w:rPr>
    </w:lvl>
    <w:lvl w:ilvl="8" w:tplc="04240005" w:tentative="1">
      <w:start w:val="1"/>
      <w:numFmt w:val="bullet"/>
      <w:lvlText w:val=""/>
      <w:lvlJc w:val="left"/>
      <w:pPr>
        <w:ind w:left="7481" w:hanging="360"/>
      </w:pPr>
      <w:rPr>
        <w:rFonts w:ascii="Wingdings" w:hAnsi="Wingdings" w:hint="default"/>
      </w:rPr>
    </w:lvl>
  </w:abstractNum>
  <w:abstractNum w:abstractNumId="1" w15:restartNumberingAfterBreak="0">
    <w:nsid w:val="04B12BCD"/>
    <w:multiLevelType w:val="multilevel"/>
    <w:tmpl w:val="31A84E88"/>
    <w:lvl w:ilvl="0">
      <w:start w:val="1"/>
      <w:numFmt w:val="decimal"/>
      <w:lvlText w:val="%1."/>
      <w:lvlJc w:val="left"/>
      <w:pPr>
        <w:ind w:left="360" w:hanging="360"/>
      </w:pPr>
      <w:rPr>
        <w:rFonts w:hint="default"/>
      </w:rPr>
    </w:lvl>
    <w:lvl w:ilvl="1">
      <w:start w:val="1"/>
      <w:numFmt w:val="decimal"/>
      <w:lvlText w:val="%1.%2."/>
      <w:lvlJc w:val="left"/>
      <w:pPr>
        <w:ind w:left="794" w:hanging="454"/>
      </w:pPr>
      <w:rPr>
        <w:rFonts w:hint="default"/>
      </w:rPr>
    </w:lvl>
    <w:lvl w:ilvl="2">
      <w:start w:val="1"/>
      <w:numFmt w:val="decimal"/>
      <w:lvlText w:val="%1.%2.%3."/>
      <w:lvlJc w:val="left"/>
      <w:pPr>
        <w:ind w:left="1361" w:hanging="681"/>
      </w:pPr>
      <w:rPr>
        <w:rFonts w:hint="default"/>
      </w:rPr>
    </w:lvl>
    <w:lvl w:ilvl="3">
      <w:start w:val="1"/>
      <w:numFmt w:val="decimal"/>
      <w:lvlText w:val="%1.%2.%3.%4."/>
      <w:lvlJc w:val="left"/>
      <w:pPr>
        <w:ind w:left="2041" w:hanging="85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4FD3914"/>
    <w:multiLevelType w:val="multilevel"/>
    <w:tmpl w:val="F0F690B2"/>
    <w:lvl w:ilvl="0">
      <w:start w:val="1"/>
      <w:numFmt w:val="decimal"/>
      <w:lvlText w:val="%1."/>
      <w:lvlJc w:val="left"/>
      <w:pPr>
        <w:ind w:left="360" w:hanging="360"/>
      </w:pPr>
      <w:rPr>
        <w:rFonts w:hint="default"/>
      </w:rPr>
    </w:lvl>
    <w:lvl w:ilvl="1">
      <w:start w:val="1"/>
      <w:numFmt w:val="decimal"/>
      <w:lvlText w:val="%1.%2."/>
      <w:lvlJc w:val="left"/>
      <w:pPr>
        <w:ind w:left="794" w:hanging="454"/>
      </w:pPr>
      <w:rPr>
        <w:rFonts w:hint="default"/>
      </w:rPr>
    </w:lvl>
    <w:lvl w:ilvl="2">
      <w:start w:val="1"/>
      <w:numFmt w:val="decimal"/>
      <w:lvlText w:val="%1.%2.%3."/>
      <w:lvlJc w:val="left"/>
      <w:pPr>
        <w:ind w:left="1361" w:hanging="681"/>
      </w:pPr>
      <w:rPr>
        <w:rFonts w:hint="default"/>
        <w:sz w:val="18"/>
        <w:szCs w:val="18"/>
      </w:rPr>
    </w:lvl>
    <w:lvl w:ilvl="3">
      <w:start w:val="1"/>
      <w:numFmt w:val="decimal"/>
      <w:lvlText w:val="%1.%2.%3.%4."/>
      <w:lvlJc w:val="left"/>
      <w:pPr>
        <w:ind w:left="2041" w:hanging="85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206165C"/>
    <w:multiLevelType w:val="multilevel"/>
    <w:tmpl w:val="E8AC92F6"/>
    <w:lvl w:ilvl="0">
      <w:start w:val="1"/>
      <w:numFmt w:val="decimal"/>
      <w:pStyle w:val="Naslov"/>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8372722"/>
    <w:multiLevelType w:val="hybridMultilevel"/>
    <w:tmpl w:val="EAE05630"/>
    <w:lvl w:ilvl="0" w:tplc="7962FFD4">
      <w:start w:val="2"/>
      <w:numFmt w:val="bullet"/>
      <w:lvlText w:val="-"/>
      <w:lvlJc w:val="left"/>
      <w:pPr>
        <w:ind w:left="1080" w:hanging="360"/>
      </w:pPr>
      <w:rPr>
        <w:rFonts w:ascii="Verdana" w:eastAsia="Times New Roman" w:hAnsi="Verdana" w:cs="Times New Roman" w:hint="default"/>
        <w:color w:val="FF000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64C647E3"/>
    <w:multiLevelType w:val="hybridMultilevel"/>
    <w:tmpl w:val="051C867C"/>
    <w:lvl w:ilvl="0" w:tplc="E6668B3C">
      <w:start w:val="1"/>
      <w:numFmt w:val="decimal"/>
      <w:lvlText w:val="%1."/>
      <w:lvlJc w:val="left"/>
      <w:pPr>
        <w:ind w:left="4897" w:hanging="360"/>
      </w:pPr>
      <w:rPr>
        <w:rFonts w:ascii="Verdana" w:hAnsi="Verdana" w:cs="Times New Roman" w:hint="default"/>
        <w:b/>
        <w:bCs w:val="0"/>
        <w:i w:val="0"/>
        <w:iCs w:val="0"/>
        <w:caps w:val="0"/>
        <w:smallCaps w:val="0"/>
        <w:strike w:val="0"/>
        <w:dstrike w:val="0"/>
        <w:noProof w:val="0"/>
        <w:vanish w:val="0"/>
        <w:color w:val="auto"/>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5"/>
  </w:num>
  <w:num w:numId="2">
    <w:abstractNumId w:val="3"/>
  </w:num>
  <w:num w:numId="3">
    <w:abstractNumId w:val="2"/>
  </w:num>
  <w:num w:numId="4">
    <w:abstractNumId w:val="1"/>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0D52"/>
    <w:rsid w:val="00185414"/>
    <w:rsid w:val="002B76BE"/>
    <w:rsid w:val="003A477B"/>
    <w:rsid w:val="00942309"/>
    <w:rsid w:val="00A14199"/>
    <w:rsid w:val="00B8232C"/>
    <w:rsid w:val="00CF471E"/>
    <w:rsid w:val="00D46053"/>
    <w:rsid w:val="00FF0D5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5606EC4B"/>
  <w15:chartTrackingRefBased/>
  <w15:docId w15:val="{593B0AD9-9696-4646-98E5-C4869456C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Krepko">
    <w:name w:val="Strong"/>
    <w:basedOn w:val="Privzetapisavaodstavka"/>
    <w:uiPriority w:val="22"/>
    <w:qFormat/>
    <w:rsid w:val="00185414"/>
    <w:rPr>
      <w:rFonts w:ascii="Verdana" w:hAnsi="Verdana"/>
      <w:b/>
      <w:bCs/>
      <w:i w:val="0"/>
      <w:sz w:val="20"/>
    </w:rPr>
  </w:style>
  <w:style w:type="paragraph" w:styleId="Naslov">
    <w:name w:val="Title"/>
    <w:aliases w:val="Členi pogodbe,Naslov-členi"/>
    <w:basedOn w:val="Navaden"/>
    <w:next w:val="Navaden"/>
    <w:link w:val="NaslovZnak"/>
    <w:uiPriority w:val="10"/>
    <w:qFormat/>
    <w:rsid w:val="00185414"/>
    <w:pPr>
      <w:numPr>
        <w:numId w:val="2"/>
      </w:numPr>
      <w:spacing w:after="0" w:line="276" w:lineRule="auto"/>
      <w:ind w:left="357" w:hanging="357"/>
      <w:contextualSpacing/>
      <w:jc w:val="center"/>
    </w:pPr>
    <w:rPr>
      <w:rFonts w:ascii="Verdana" w:eastAsiaTheme="majorEastAsia" w:hAnsi="Verdana" w:cstheme="majorBidi"/>
      <w:spacing w:val="5"/>
      <w:kern w:val="28"/>
      <w:sz w:val="20"/>
      <w:szCs w:val="52"/>
      <w:lang w:eastAsia="sl-SI"/>
    </w:rPr>
  </w:style>
  <w:style w:type="character" w:customStyle="1" w:styleId="NaslovZnak">
    <w:name w:val="Naslov Znak"/>
    <w:aliases w:val="Členi pogodbe Znak,Naslov-členi Znak"/>
    <w:basedOn w:val="Privzetapisavaodstavka"/>
    <w:link w:val="Naslov"/>
    <w:uiPriority w:val="10"/>
    <w:rsid w:val="00185414"/>
    <w:rPr>
      <w:rFonts w:ascii="Verdana" w:eastAsiaTheme="majorEastAsia" w:hAnsi="Verdana" w:cstheme="majorBidi"/>
      <w:spacing w:val="5"/>
      <w:kern w:val="28"/>
      <w:sz w:val="20"/>
      <w:szCs w:val="52"/>
      <w:lang w:eastAsia="sl-SI"/>
    </w:rPr>
  </w:style>
  <w:style w:type="table" w:customStyle="1" w:styleId="Tabelamrea1">
    <w:name w:val="Tabela – mreža1"/>
    <w:basedOn w:val="Navadnatabela"/>
    <w:next w:val="Tabelamrea"/>
    <w:uiPriority w:val="59"/>
    <w:rsid w:val="00FF0D52"/>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5">
    <w:name w:val="Tabela – mreža5"/>
    <w:basedOn w:val="Navadnatabela"/>
    <w:next w:val="Tabelamrea"/>
    <w:rsid w:val="00FF0D52"/>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basedOn w:val="Navadnatabela"/>
    <w:uiPriority w:val="39"/>
    <w:rsid w:val="00FF0D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FF0D52"/>
    <w:pPr>
      <w:tabs>
        <w:tab w:val="center" w:pos="4536"/>
        <w:tab w:val="right" w:pos="9072"/>
      </w:tabs>
      <w:spacing w:after="0" w:line="240" w:lineRule="auto"/>
    </w:pPr>
  </w:style>
  <w:style w:type="character" w:customStyle="1" w:styleId="GlavaZnak">
    <w:name w:val="Glava Znak"/>
    <w:basedOn w:val="Privzetapisavaodstavka"/>
    <w:link w:val="Glava"/>
    <w:uiPriority w:val="99"/>
    <w:rsid w:val="00FF0D52"/>
  </w:style>
  <w:style w:type="paragraph" w:styleId="Noga">
    <w:name w:val="footer"/>
    <w:basedOn w:val="Navaden"/>
    <w:link w:val="NogaZnak"/>
    <w:uiPriority w:val="99"/>
    <w:unhideWhenUsed/>
    <w:rsid w:val="00FF0D52"/>
    <w:pPr>
      <w:tabs>
        <w:tab w:val="center" w:pos="4536"/>
        <w:tab w:val="right" w:pos="9072"/>
      </w:tabs>
      <w:spacing w:after="0" w:line="240" w:lineRule="auto"/>
    </w:pPr>
  </w:style>
  <w:style w:type="character" w:customStyle="1" w:styleId="NogaZnak">
    <w:name w:val="Noga Znak"/>
    <w:basedOn w:val="Privzetapisavaodstavka"/>
    <w:link w:val="Noga"/>
    <w:uiPriority w:val="99"/>
    <w:rsid w:val="00FF0D52"/>
  </w:style>
  <w:style w:type="paragraph" w:styleId="Odstavekseznama">
    <w:name w:val="List Paragraph"/>
    <w:basedOn w:val="Navaden"/>
    <w:uiPriority w:val="34"/>
    <w:qFormat/>
    <w:rsid w:val="00B8232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2152</Words>
  <Characters>12270</Characters>
  <Application>Microsoft Office Word</Application>
  <DocSecurity>0</DocSecurity>
  <Lines>102</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Polanc Nataša</dc:creator>
  <cp:keywords/>
  <dc:description/>
  <cp:lastModifiedBy>Polanc Nataša</cp:lastModifiedBy>
  <cp:revision>2</cp:revision>
  <dcterms:created xsi:type="dcterms:W3CDTF">2025-11-12T12:21:00Z</dcterms:created>
  <dcterms:modified xsi:type="dcterms:W3CDTF">2025-11-12T12:21:00Z</dcterms:modified>
</cp:coreProperties>
</file>